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A4" w:rsidRDefault="001054A4" w:rsidP="00AC46C3">
      <w:pPr>
        <w:pStyle w:val="NormalWeb"/>
        <w:spacing w:before="0" w:beforeAutospacing="0" w:after="0"/>
        <w:ind w:right="247"/>
        <w:jc w:val="right"/>
        <w:rPr>
          <w:rFonts w:ascii="Calibri" w:hAnsi="Calibri"/>
          <w:b/>
          <w:bCs/>
        </w:rPr>
      </w:pPr>
    </w:p>
    <w:p w:rsidR="001054A4" w:rsidRDefault="001054A4" w:rsidP="004060A8">
      <w:pPr>
        <w:pStyle w:val="NormalWeb"/>
        <w:spacing w:before="0" w:beforeAutospacing="0" w:after="0"/>
        <w:jc w:val="right"/>
        <w:rPr>
          <w:rFonts w:ascii="Calibri" w:hAnsi="Calibri"/>
          <w:b/>
          <w:bCs/>
        </w:rPr>
      </w:pPr>
    </w:p>
    <w:p w:rsidR="001054A4" w:rsidRPr="00AF3A27" w:rsidRDefault="001054A4" w:rsidP="001054A4">
      <w:pPr>
        <w:jc w:val="both"/>
        <w:rPr>
          <w:rFonts w:ascii="Arial" w:hAnsi="Arial" w:cs="Arial"/>
        </w:rPr>
      </w:pPr>
    </w:p>
    <w:p w:rsidR="003E548A" w:rsidRPr="006E1924" w:rsidRDefault="003E548A" w:rsidP="003E548A">
      <w:pPr>
        <w:jc w:val="center"/>
        <w:rPr>
          <w:rFonts w:ascii="Helvetica" w:hAnsi="Helvetica"/>
          <w:b/>
          <w:bCs/>
          <w:kern w:val="32"/>
        </w:rPr>
      </w:pPr>
      <w:bookmarkStart w:id="0" w:name="_GoBack"/>
      <w:bookmarkEnd w:id="0"/>
      <w:r w:rsidRPr="006E1924">
        <w:rPr>
          <w:rFonts w:ascii="Helvetica" w:hAnsi="Helvetica"/>
          <w:b/>
          <w:bCs/>
          <w:kern w:val="32"/>
        </w:rPr>
        <w:t>NOTAS DE GESTIÓN ADMINISTRATIVA</w:t>
      </w:r>
    </w:p>
    <w:p w:rsidR="00972F31" w:rsidRDefault="00972F31" w:rsidP="003E548A">
      <w:pPr>
        <w:jc w:val="center"/>
        <w:rPr>
          <w:rFonts w:ascii="Century Gothic" w:hAnsi="Century Gothic" w:cs="Arial"/>
          <w:sz w:val="22"/>
          <w:szCs w:val="22"/>
        </w:rPr>
      </w:pPr>
    </w:p>
    <w:p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01 DE ENERO AL 3</w:t>
      </w:r>
      <w:r w:rsidR="00D3502C">
        <w:rPr>
          <w:rFonts w:ascii="Century Gothic" w:hAnsi="Century Gothic" w:cs="Arial"/>
          <w:sz w:val="22"/>
          <w:szCs w:val="22"/>
        </w:rPr>
        <w:t xml:space="preserve">0 </w:t>
      </w:r>
      <w:r>
        <w:rPr>
          <w:rFonts w:ascii="Century Gothic" w:hAnsi="Century Gothic" w:cs="Arial"/>
          <w:sz w:val="22"/>
          <w:szCs w:val="22"/>
        </w:rPr>
        <w:t xml:space="preserve">DE </w:t>
      </w:r>
      <w:r w:rsidR="00D3502C">
        <w:rPr>
          <w:rFonts w:ascii="Century Gothic" w:hAnsi="Century Gothic" w:cs="Arial"/>
          <w:sz w:val="22"/>
          <w:szCs w:val="22"/>
        </w:rPr>
        <w:t>SEPTIEMBRE</w:t>
      </w:r>
      <w:r>
        <w:rPr>
          <w:rFonts w:ascii="Century Gothic" w:hAnsi="Century Gothic" w:cs="Arial"/>
          <w:sz w:val="22"/>
          <w:szCs w:val="22"/>
        </w:rPr>
        <w:t xml:space="preserve"> DE 2019</w:t>
      </w:r>
    </w:p>
    <w:p w:rsidR="003E548A" w:rsidRDefault="003E548A" w:rsidP="003E548A">
      <w:pPr>
        <w:pStyle w:val="Piedepgina"/>
        <w:ind w:left="709"/>
        <w:jc w:val="both"/>
        <w:rPr>
          <w:rFonts w:ascii="Helvetica" w:hAnsi="Helvetica"/>
          <w:b/>
        </w:rPr>
      </w:pPr>
    </w:p>
    <w:p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w:t>
      </w:r>
      <w:r>
        <w:rPr>
          <w:rFonts w:ascii="Cambria" w:eastAsia="MS Mincho" w:hAnsi="Cambria" w:cs="Times New Roman"/>
          <w:sz w:val="22"/>
          <w:szCs w:val="22"/>
          <w:lang w:val="es-MX"/>
        </w:rPr>
        <w:t>9</w:t>
      </w:r>
      <w:r w:rsidRPr="00065574">
        <w:rPr>
          <w:rFonts w:ascii="Cambria" w:eastAsia="MS Mincho" w:hAnsi="Cambria" w:cs="Times New Roman"/>
          <w:sz w:val="22"/>
          <w:szCs w:val="22"/>
          <w:lang w:val="es-MX"/>
        </w:rPr>
        <w:t>.</w:t>
      </w:r>
    </w:p>
    <w:p w:rsidR="003E548A" w:rsidRPr="00065574" w:rsidRDefault="003E548A" w:rsidP="003E548A">
      <w:pPr>
        <w:widowControl w:val="0"/>
        <w:tabs>
          <w:tab w:val="left" w:pos="6075"/>
        </w:tabs>
        <w:jc w:val="both"/>
        <w:rPr>
          <w:rFonts w:ascii="Cambria" w:eastAsia="MS Mincho" w:hAnsi="Cambria" w:cs="Times New Roman"/>
          <w:sz w:val="22"/>
          <w:szCs w:val="22"/>
          <w:lang w:val="es-MX"/>
        </w:rPr>
      </w:pPr>
    </w:p>
    <w:p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Chiapas;  para el ejercicio fiscal 201</w:t>
      </w:r>
      <w:r>
        <w:rPr>
          <w:rFonts w:ascii="Cambria" w:eastAsia="MS Mincho" w:hAnsi="Cambria" w:cs="Times New Roman"/>
          <w:sz w:val="22"/>
          <w:szCs w:val="20"/>
          <w:lang w:val="es-MX"/>
        </w:rPr>
        <w:t>9</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rsidR="003E548A" w:rsidRPr="00065574" w:rsidRDefault="003E548A" w:rsidP="003E548A">
      <w:pPr>
        <w:tabs>
          <w:tab w:val="center" w:pos="4252"/>
          <w:tab w:val="right" w:pos="8504"/>
        </w:tabs>
        <w:ind w:left="709"/>
        <w:jc w:val="both"/>
        <w:rPr>
          <w:rFonts w:ascii="Helvetica" w:eastAsia="MS Mincho" w:hAnsi="Helvetica" w:cs="Times New Roman"/>
          <w:b/>
        </w:rPr>
      </w:pPr>
    </w:p>
    <w:p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proofErr w:type="spellStart"/>
      <w:r w:rsidRPr="00065574">
        <w:rPr>
          <w:rFonts w:ascii="Cambria" w:eastAsia="MS Mincho" w:hAnsi="Cambria" w:cs="Times New Roman"/>
          <w:b/>
          <w:bCs/>
          <w:i/>
          <w:iCs/>
          <w:sz w:val="22"/>
          <w:szCs w:val="20"/>
        </w:rPr>
        <w:t>Tuchtlán</w:t>
      </w:r>
      <w:proofErr w:type="spellEnd"/>
      <w:r w:rsidRPr="00065574">
        <w:rPr>
          <w:rFonts w:ascii="Cambria" w:eastAsia="MS Mincho" w:hAnsi="Cambria" w:cs="Times New Roman"/>
          <w:b/>
          <w:bCs/>
          <w:i/>
          <w:iCs/>
          <w:sz w:val="22"/>
          <w:szCs w:val="20"/>
        </w:rPr>
        <w:t>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Con una población aproximada de 434,143 habitantes, su extensión territorial es de 412.4 km2 y se encuentra localizada en la parte central del estado a 550 m.s.n.m. El terreno es relativamente plano debido al declive que existe hacia el río Sabinal</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rPr>
        <w:t>Copoya</w:t>
      </w:r>
      <w:proofErr w:type="spellEnd"/>
      <w:r w:rsidRPr="00065574">
        <w:rPr>
          <w:rFonts w:ascii="Cambria" w:eastAsia="MS Mincho" w:hAnsi="Cambria" w:cs="Times New Roman"/>
          <w:sz w:val="22"/>
          <w:szCs w:val="20"/>
        </w:rPr>
        <w:t xml:space="preserve">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rsidR="003E548A" w:rsidRPr="00065574" w:rsidRDefault="003E548A" w:rsidP="003E548A">
      <w:pPr>
        <w:widowControl w:val="0"/>
        <w:tabs>
          <w:tab w:val="left" w:pos="6075"/>
        </w:tabs>
        <w:jc w:val="both"/>
        <w:rPr>
          <w:rFonts w:ascii="Cambria" w:eastAsia="MS Mincho" w:hAnsi="Cambria" w:cs="Times New Roman"/>
          <w:sz w:val="22"/>
          <w:szCs w:val="20"/>
          <w:lang w:val="es-MX"/>
        </w:rPr>
      </w:pPr>
    </w:p>
    <w:p w:rsidR="003E548A" w:rsidRPr="00065574" w:rsidRDefault="003E548A" w:rsidP="003E548A">
      <w:pPr>
        <w:tabs>
          <w:tab w:val="center" w:pos="4252"/>
          <w:tab w:val="right" w:pos="8504"/>
        </w:tabs>
        <w:ind w:left="709"/>
        <w:jc w:val="both"/>
        <w:rPr>
          <w:rFonts w:ascii="Helvetica" w:eastAsia="MS Mincho" w:hAnsi="Helvetica" w:cs="Times New Roman"/>
          <w:b/>
        </w:rPr>
      </w:pPr>
    </w:p>
    <w:p w:rsidR="003E548A" w:rsidRDefault="003E548A" w:rsidP="003E548A">
      <w:pPr>
        <w:tabs>
          <w:tab w:val="center" w:pos="4252"/>
          <w:tab w:val="right" w:pos="8504"/>
        </w:tabs>
        <w:ind w:left="709"/>
        <w:jc w:val="both"/>
        <w:rPr>
          <w:rFonts w:ascii="Helvetica" w:eastAsia="MS Mincho" w:hAnsi="Helvetica" w:cs="Times New Roman"/>
          <w:b/>
        </w:rPr>
      </w:pPr>
    </w:p>
    <w:p w:rsidR="00021607" w:rsidRDefault="00021607" w:rsidP="003E548A">
      <w:pPr>
        <w:tabs>
          <w:tab w:val="center" w:pos="4252"/>
          <w:tab w:val="right" w:pos="8504"/>
        </w:tabs>
        <w:ind w:left="709"/>
        <w:jc w:val="both"/>
        <w:rPr>
          <w:rFonts w:ascii="Helvetica" w:eastAsia="MS Mincho" w:hAnsi="Helvetica" w:cs="Times New Roman"/>
          <w:b/>
        </w:rPr>
      </w:pPr>
    </w:p>
    <w:p w:rsidR="00021607" w:rsidRDefault="00021607" w:rsidP="003E548A">
      <w:pPr>
        <w:tabs>
          <w:tab w:val="center" w:pos="4252"/>
          <w:tab w:val="right" w:pos="8504"/>
        </w:tabs>
        <w:ind w:left="709"/>
        <w:jc w:val="both"/>
        <w:rPr>
          <w:rFonts w:ascii="Helvetica" w:eastAsia="MS Mincho" w:hAnsi="Helvetica" w:cs="Times New Roman"/>
          <w:b/>
        </w:rPr>
      </w:pPr>
    </w:p>
    <w:p w:rsidR="003E548A" w:rsidRDefault="003E548A" w:rsidP="003E548A">
      <w:pPr>
        <w:tabs>
          <w:tab w:val="center" w:pos="4252"/>
          <w:tab w:val="right" w:pos="8504"/>
        </w:tabs>
        <w:ind w:left="709"/>
        <w:jc w:val="both"/>
        <w:rPr>
          <w:rFonts w:ascii="Helvetica" w:eastAsia="MS Mincho" w:hAnsi="Helvetica" w:cs="Times New Roman"/>
          <w:b/>
        </w:rPr>
      </w:pPr>
    </w:p>
    <w:p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rsidR="003E548A" w:rsidRPr="00065574" w:rsidRDefault="003E548A" w:rsidP="003E548A">
      <w:pPr>
        <w:tabs>
          <w:tab w:val="center" w:pos="4252"/>
          <w:tab w:val="right" w:pos="8504"/>
        </w:tabs>
        <w:ind w:left="709"/>
        <w:jc w:val="both"/>
        <w:rPr>
          <w:rFonts w:ascii="Helvetica" w:eastAsia="MS Mincho" w:hAnsi="Helvetica" w:cs="Times New Roman"/>
          <w:b/>
        </w:rPr>
      </w:pPr>
    </w:p>
    <w:p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rsidR="003E548A" w:rsidRDefault="003E548A" w:rsidP="003E548A">
      <w:pPr>
        <w:tabs>
          <w:tab w:val="center" w:pos="4252"/>
          <w:tab w:val="right" w:pos="8504"/>
        </w:tabs>
        <w:jc w:val="both"/>
        <w:rPr>
          <w:rFonts w:ascii="Cambria" w:eastAsia="MS Mincho" w:hAnsi="Cambria" w:cs="Times New Roman"/>
          <w:sz w:val="22"/>
        </w:rPr>
      </w:pPr>
    </w:p>
    <w:p w:rsidR="003E548A" w:rsidRPr="00065574" w:rsidRDefault="003E548A" w:rsidP="003E548A">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rsidR="003E548A" w:rsidRPr="00065574" w:rsidRDefault="003E548A" w:rsidP="003E548A">
      <w:pPr>
        <w:tabs>
          <w:tab w:val="center" w:pos="4252"/>
          <w:tab w:val="right" w:pos="8504"/>
        </w:tabs>
        <w:jc w:val="both"/>
        <w:rPr>
          <w:rFonts w:ascii="Helvetica" w:eastAsia="MS Mincho" w:hAnsi="Helvetica" w:cs="Times New Roman"/>
          <w:b/>
        </w:rPr>
      </w:pP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rsidR="003E548A" w:rsidRPr="00065574" w:rsidRDefault="003E548A" w:rsidP="003E548A">
      <w:pPr>
        <w:tabs>
          <w:tab w:val="center" w:pos="4252"/>
          <w:tab w:val="right" w:pos="8504"/>
        </w:tabs>
        <w:jc w:val="both"/>
        <w:rPr>
          <w:rFonts w:ascii="Cambria" w:eastAsia="MS Mincho" w:hAnsi="Cambria" w:cs="Times New Roman"/>
          <w:sz w:val="22"/>
        </w:rPr>
      </w:pP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rsidR="003E548A" w:rsidRPr="00065574" w:rsidRDefault="003E548A" w:rsidP="003E548A">
      <w:pPr>
        <w:tabs>
          <w:tab w:val="center" w:pos="4252"/>
          <w:tab w:val="right" w:pos="8504"/>
        </w:tabs>
        <w:jc w:val="both"/>
        <w:rPr>
          <w:rFonts w:ascii="Cambria" w:eastAsia="MS Mincho" w:hAnsi="Cambria" w:cs="Times New Roman"/>
          <w:sz w:val="22"/>
        </w:rPr>
      </w:pP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rsidR="003E548A" w:rsidRPr="00065574" w:rsidRDefault="003E548A" w:rsidP="003E548A">
      <w:pPr>
        <w:tabs>
          <w:tab w:val="center" w:pos="4252"/>
          <w:tab w:val="right" w:pos="8504"/>
        </w:tabs>
        <w:ind w:left="709"/>
        <w:jc w:val="both"/>
        <w:rPr>
          <w:rFonts w:ascii="Cambria" w:eastAsia="MS Mincho" w:hAnsi="Cambria" w:cs="Times New Roman"/>
          <w:sz w:val="22"/>
        </w:rPr>
      </w:pPr>
    </w:p>
    <w:p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rsidR="003E548A" w:rsidRPr="00065574" w:rsidRDefault="003E548A" w:rsidP="003E548A">
      <w:pPr>
        <w:tabs>
          <w:tab w:val="center" w:pos="4252"/>
          <w:tab w:val="right" w:pos="8504"/>
        </w:tabs>
        <w:ind w:left="709"/>
        <w:jc w:val="both"/>
        <w:rPr>
          <w:rFonts w:ascii="Helvetica" w:eastAsia="MS Mincho" w:hAnsi="Helvetica" w:cs="Times New Roman"/>
          <w:b/>
        </w:rPr>
      </w:pP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3E548A">
      <w:headerReference w:type="default" r:id="rId6"/>
      <w:footerReference w:type="default" r:id="rId7"/>
      <w:pgSz w:w="12240" w:h="15840" w:code="1"/>
      <w:pgMar w:top="1701" w:right="1134" w:bottom="1701" w:left="1134" w:header="709"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30" w:rsidRDefault="00E40A30" w:rsidP="00BB1B81">
      <w:r>
        <w:separator/>
      </w:r>
    </w:p>
  </w:endnote>
  <w:endnote w:type="continuationSeparator" w:id="0">
    <w:p w:rsidR="00E40A30" w:rsidRDefault="00E40A30"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Exo 2 Medium">
    <w:altName w:val="Arial"/>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-10795</wp:posOffset>
              </wp:positionV>
              <wp:extent cx="4116705" cy="814070"/>
              <wp:effectExtent l="0" t="0" r="0" b="50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814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sidR="00E606A7">
                            <w:rPr>
                              <w:rFonts w:ascii="Exo 2" w:hAnsi="Exo 2"/>
                              <w:sz w:val="16"/>
                              <w:szCs w:val="16"/>
                            </w:rPr>
                            <w:t xml:space="preserve">rez  Administración 2018 - </w:t>
                          </w:r>
                          <w:r>
                            <w:rPr>
                              <w:rFonts w:ascii="Exo 2" w:hAnsi="Exo 2"/>
                              <w:sz w:val="16"/>
                              <w:szCs w:val="16"/>
                            </w:rPr>
                            <w:t>2021</w:t>
                          </w:r>
                        </w:p>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Calle Central y Segunda Norte S/N, Col. Centro, C.P. 2</w:t>
                          </w:r>
                          <w:r w:rsidR="00E606A7">
                            <w:rPr>
                              <w:rFonts w:ascii="Exo 2" w:hAnsi="Exo 2"/>
                              <w:sz w:val="16"/>
                              <w:szCs w:val="16"/>
                            </w:rPr>
                            <w:t>9000, Tuxtla Gutiérrez, Chiapas</w:t>
                          </w:r>
                        </w:p>
                        <w:p w:rsidR="00E41DB1" w:rsidRPr="00E41DB1" w:rsidRDefault="002A5CB2"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214.2pt;margin-top:-.85pt;width:324.1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" filled="f" stroked="f">
              <v:path arrowok="t"/>
              <v:textbox>
                <w:txbxContent>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sidR="00E606A7">
                      <w:rPr>
                        <w:rFonts w:ascii="Exo 2" w:hAnsi="Exo 2"/>
                        <w:sz w:val="16"/>
                        <w:szCs w:val="16"/>
                      </w:rPr>
                      <w:t xml:space="preserve">rez  Administración 2018 - </w:t>
                    </w:r>
                    <w:r>
                      <w:rPr>
                        <w:rFonts w:ascii="Exo 2" w:hAnsi="Exo 2"/>
                        <w:sz w:val="16"/>
                        <w:szCs w:val="16"/>
                      </w:rPr>
                      <w:t>2021</w:t>
                    </w:r>
                  </w:p>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Calle Central y Segunda Norte S/N, Col. Centro, C.P. 2</w:t>
                    </w:r>
                    <w:r w:rsidR="00E606A7">
                      <w:rPr>
                        <w:rFonts w:ascii="Exo 2" w:hAnsi="Exo 2"/>
                        <w:sz w:val="16"/>
                        <w:szCs w:val="16"/>
                      </w:rPr>
                      <w:t>9000, Tuxtla Gutiérrez, Chiapas</w:t>
                    </w:r>
                  </w:p>
                  <w:p w:rsidR="00E41DB1" w:rsidRPr="00E41DB1" w:rsidRDefault="002A5CB2"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rsidR="00234DA8" w:rsidRDefault="00234DA8">
    <w:pPr>
      <w:pStyle w:val="Piedepgina"/>
    </w:pPr>
  </w:p>
  <w:p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" filled="f" stroked="f">
              <v:path arrowok="t"/>
              <v:textbox>
                <w:txbxContent>
                  <w:p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" fillcolor="gray [1629]" stroked="f" strokeweight="1pt">
              <v:path arrowok="t"/>
              <v:textbox>
                <w:txbxContent>
                  <w:p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30" w:rsidRDefault="00E40A30" w:rsidP="00BB1B81">
      <w:r>
        <w:separator/>
      </w:r>
    </w:p>
  </w:footnote>
  <w:footnote w:type="continuationSeparator" w:id="0">
    <w:p w:rsidR="00E40A30" w:rsidRDefault="00E40A30" w:rsidP="00B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" filled="f" stroked="f">
              <v:path arrowok="t"/>
              <v:textbox>
                <w:txbxContent>
                  <w:p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simplePos x="0" y="0"/>
          <wp:positionH relativeFrom="margin">
            <wp:posOffset>-710565</wp:posOffset>
          </wp:positionH>
          <wp:positionV relativeFrom="paragraph">
            <wp:posOffset>-393065</wp:posOffset>
          </wp:positionV>
          <wp:extent cx="8162925" cy="14884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21607"/>
    <w:rsid w:val="000313F8"/>
    <w:rsid w:val="00066C92"/>
    <w:rsid w:val="000760A7"/>
    <w:rsid w:val="0008457A"/>
    <w:rsid w:val="000D2029"/>
    <w:rsid w:val="000D40C9"/>
    <w:rsid w:val="001054A4"/>
    <w:rsid w:val="001641E4"/>
    <w:rsid w:val="00180521"/>
    <w:rsid w:val="001A311B"/>
    <w:rsid w:val="001B065C"/>
    <w:rsid w:val="00200236"/>
    <w:rsid w:val="00234DA8"/>
    <w:rsid w:val="0024049D"/>
    <w:rsid w:val="0027025F"/>
    <w:rsid w:val="002A5CB2"/>
    <w:rsid w:val="002D59BD"/>
    <w:rsid w:val="002E6553"/>
    <w:rsid w:val="002F679E"/>
    <w:rsid w:val="00373664"/>
    <w:rsid w:val="003B3984"/>
    <w:rsid w:val="003E548A"/>
    <w:rsid w:val="004060A8"/>
    <w:rsid w:val="004430FA"/>
    <w:rsid w:val="004C3796"/>
    <w:rsid w:val="00543867"/>
    <w:rsid w:val="00554463"/>
    <w:rsid w:val="005C4F13"/>
    <w:rsid w:val="00670F8B"/>
    <w:rsid w:val="006714B4"/>
    <w:rsid w:val="00677331"/>
    <w:rsid w:val="00686DF2"/>
    <w:rsid w:val="006A5D28"/>
    <w:rsid w:val="006C565B"/>
    <w:rsid w:val="006D38B5"/>
    <w:rsid w:val="006E115E"/>
    <w:rsid w:val="00715D0A"/>
    <w:rsid w:val="00731304"/>
    <w:rsid w:val="0077714D"/>
    <w:rsid w:val="007A321E"/>
    <w:rsid w:val="007B36E9"/>
    <w:rsid w:val="007D1CC1"/>
    <w:rsid w:val="007D7C50"/>
    <w:rsid w:val="00831673"/>
    <w:rsid w:val="00865B8B"/>
    <w:rsid w:val="00890EFA"/>
    <w:rsid w:val="008A30B0"/>
    <w:rsid w:val="008B7480"/>
    <w:rsid w:val="00914752"/>
    <w:rsid w:val="00944B0A"/>
    <w:rsid w:val="00945246"/>
    <w:rsid w:val="009458D7"/>
    <w:rsid w:val="00960C24"/>
    <w:rsid w:val="00972F31"/>
    <w:rsid w:val="009B2D96"/>
    <w:rsid w:val="00A02131"/>
    <w:rsid w:val="00A174D8"/>
    <w:rsid w:val="00A51D49"/>
    <w:rsid w:val="00A536A9"/>
    <w:rsid w:val="00A576D8"/>
    <w:rsid w:val="00A65829"/>
    <w:rsid w:val="00AB72A3"/>
    <w:rsid w:val="00AC46C3"/>
    <w:rsid w:val="00AF3A27"/>
    <w:rsid w:val="00B01BA2"/>
    <w:rsid w:val="00B51DAA"/>
    <w:rsid w:val="00BB1B81"/>
    <w:rsid w:val="00BE3821"/>
    <w:rsid w:val="00C24103"/>
    <w:rsid w:val="00C24F81"/>
    <w:rsid w:val="00C97DE8"/>
    <w:rsid w:val="00D25972"/>
    <w:rsid w:val="00D327B4"/>
    <w:rsid w:val="00D3502C"/>
    <w:rsid w:val="00DC73E7"/>
    <w:rsid w:val="00E40A30"/>
    <w:rsid w:val="00E41DB1"/>
    <w:rsid w:val="00E606A7"/>
    <w:rsid w:val="00E74F33"/>
    <w:rsid w:val="00E858C6"/>
    <w:rsid w:val="00E93076"/>
    <w:rsid w:val="00EB4AF4"/>
    <w:rsid w:val="00EF5385"/>
    <w:rsid w:val="00F4668A"/>
    <w:rsid w:val="00F52F0F"/>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MAGDALENA MOGUEL THOR</cp:lastModifiedBy>
  <cp:revision>3</cp:revision>
  <cp:lastPrinted>2018-10-22T20:33:00Z</cp:lastPrinted>
  <dcterms:created xsi:type="dcterms:W3CDTF">2019-10-18T17:14:00Z</dcterms:created>
  <dcterms:modified xsi:type="dcterms:W3CDTF">2019-10-24T17:19:00Z</dcterms:modified>
</cp:coreProperties>
</file>