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344F" w14:textId="55265BAB" w:rsidR="004C7661" w:rsidRPr="009618BC" w:rsidRDefault="004C7661" w:rsidP="004C7661">
      <w:pPr>
        <w:spacing w:line="278" w:lineRule="auto"/>
        <w:rPr>
          <w:rFonts w:ascii="Arial" w:eastAsia="Arial" w:hAnsi="Arial" w:cs="Arial"/>
          <w:kern w:val="2"/>
          <w:sz w:val="16"/>
          <w:szCs w:val="16"/>
          <w:lang w:eastAsia="es-MX"/>
          <w14:ligatures w14:val="standardContextual"/>
        </w:rPr>
      </w:pPr>
    </w:p>
    <w:tbl>
      <w:tblPr>
        <w:tblW w:w="906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69"/>
      </w:tblGrid>
      <w:tr w:rsidR="004C7661" w:rsidRPr="009618BC" w14:paraId="4338D7BC" w14:textId="77777777" w:rsidTr="00191C1C">
        <w:trPr>
          <w:trHeight w:val="210"/>
        </w:trPr>
        <w:tc>
          <w:tcPr>
            <w:tcW w:w="9069" w:type="dxa"/>
            <w:shd w:val="clear" w:color="auto" w:fill="D9D9D9"/>
            <w:vAlign w:val="center"/>
          </w:tcPr>
          <w:p w14:paraId="3108AF83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618BC">
              <w:rPr>
                <w:rFonts w:ascii="Arial" w:eastAsia="Arial" w:hAnsi="Arial" w:cs="Arial"/>
                <w:b/>
                <w:sz w:val="20"/>
                <w:szCs w:val="20"/>
              </w:rPr>
              <w:t>Proyecciones de Ingresos</w:t>
            </w:r>
          </w:p>
          <w:p w14:paraId="35421553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9618BC">
              <w:rPr>
                <w:rFonts w:ascii="Arial" w:eastAsia="Arial" w:hAnsi="Arial" w:cs="Arial"/>
                <w:b/>
                <w:sz w:val="20"/>
                <w:szCs w:val="20"/>
              </w:rPr>
              <w:t>(Pesos)</w:t>
            </w:r>
          </w:p>
        </w:tc>
      </w:tr>
    </w:tbl>
    <w:p w14:paraId="76B9252E" w14:textId="77777777" w:rsidR="004C7661" w:rsidRPr="009618BC" w:rsidRDefault="004C7661" w:rsidP="004C7661">
      <w:pPr>
        <w:spacing w:after="0"/>
        <w:rPr>
          <w:sz w:val="10"/>
          <w:szCs w:val="10"/>
        </w:rPr>
      </w:pPr>
    </w:p>
    <w:tbl>
      <w:tblPr>
        <w:tblW w:w="9069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3781"/>
        <w:gridCol w:w="1314"/>
        <w:gridCol w:w="1277"/>
        <w:gridCol w:w="1419"/>
        <w:gridCol w:w="1278"/>
      </w:tblGrid>
      <w:tr w:rsidR="004C7661" w:rsidRPr="009618BC" w14:paraId="40661CF3" w14:textId="77777777" w:rsidTr="00191C1C">
        <w:trPr>
          <w:trHeight w:val="620"/>
          <w:tblHeader/>
        </w:trPr>
        <w:tc>
          <w:tcPr>
            <w:tcW w:w="3781" w:type="dxa"/>
            <w:shd w:val="clear" w:color="auto" w:fill="D9D9D9"/>
            <w:vAlign w:val="center"/>
          </w:tcPr>
          <w:p w14:paraId="37D44667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618BC">
              <w:rPr>
                <w:rFonts w:ascii="Arial" w:eastAsia="Arial" w:hAnsi="Arial" w:cs="Arial"/>
                <w:b/>
                <w:sz w:val="16"/>
                <w:szCs w:val="16"/>
              </w:rPr>
              <w:t>Concepto (b)</w:t>
            </w:r>
          </w:p>
        </w:tc>
        <w:tc>
          <w:tcPr>
            <w:tcW w:w="1314" w:type="dxa"/>
            <w:shd w:val="clear" w:color="auto" w:fill="D9D9D9"/>
            <w:vAlign w:val="center"/>
          </w:tcPr>
          <w:p w14:paraId="659DBE73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618BC">
              <w:rPr>
                <w:rFonts w:ascii="Arial" w:eastAsia="Arial" w:hAnsi="Arial" w:cs="Arial"/>
                <w:b/>
                <w:sz w:val="16"/>
                <w:szCs w:val="16"/>
              </w:rPr>
              <w:t>Iniciativa de Ley 2026</w:t>
            </w:r>
            <w:r w:rsidRPr="009618BC">
              <w:rPr>
                <w:rFonts w:ascii="Arial" w:eastAsia="Arial" w:hAnsi="Arial" w:cs="Arial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6FA0243B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618BC">
              <w:rPr>
                <w:rFonts w:ascii="Arial" w:eastAsia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6D9ADF32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618BC">
              <w:rPr>
                <w:rFonts w:ascii="Arial" w:eastAsia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1278" w:type="dxa"/>
            <w:shd w:val="clear" w:color="auto" w:fill="D9D9D9"/>
            <w:vAlign w:val="center"/>
          </w:tcPr>
          <w:p w14:paraId="6971736D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9618BC">
              <w:rPr>
                <w:rFonts w:ascii="Arial" w:eastAsia="Arial" w:hAnsi="Arial" w:cs="Arial"/>
                <w:b/>
                <w:sz w:val="16"/>
                <w:szCs w:val="16"/>
              </w:rPr>
              <w:t>2029</w:t>
            </w:r>
          </w:p>
        </w:tc>
      </w:tr>
      <w:tr w:rsidR="004C7661" w:rsidRPr="009618BC" w14:paraId="35DCE89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287175E3" w14:textId="77777777" w:rsidR="004C7661" w:rsidRPr="009618BC" w:rsidRDefault="004C7661" w:rsidP="00191C1C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1.</w:t>
            </w:r>
            <w:r w:rsidRPr="009618BC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Ingresos de Libre Disposición (1=A+B+C+D+E+F+G+H+I+J+K+L)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23C4569D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$2,794,333,805.00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E3B940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$2,878,163,819.15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0EA9FBCD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$2,964,509,733.72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A2DB09B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$3,053,444,995.74 </w:t>
            </w:r>
          </w:p>
        </w:tc>
      </w:tr>
      <w:tr w:rsidR="004C7661" w:rsidRPr="009618BC" w14:paraId="06FD675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6D32711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A.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Impuestos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D8EA4F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395,805,827.00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45AB5C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407,680,001.81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26FD43C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419,910,401.86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D1EF08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432,507,713.92 </w:t>
            </w:r>
          </w:p>
        </w:tc>
      </w:tr>
      <w:tr w:rsidR="004C7661" w:rsidRPr="009618BC" w14:paraId="2559D997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42718231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B.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Cuotas y Aportaciones de Seguridad Social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79C5DA2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4C0BC6F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109CB1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FC0DFE2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4747156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2FD2C55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C.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Contribuciones de Mejoras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459A6E6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0894D3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E651160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1,000.00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6585F2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1,000.00 </w:t>
            </w:r>
          </w:p>
        </w:tc>
      </w:tr>
      <w:tr w:rsidR="004C7661" w:rsidRPr="009618BC" w14:paraId="3AAE144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D0C55FA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D.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Derechos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2D4B179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92,612,281.00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4D49F1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95,390,649.43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BE75D9D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98,252,368.91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5FF355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101,199,939.98 </w:t>
            </w:r>
          </w:p>
        </w:tc>
      </w:tr>
      <w:tr w:rsidR="004C7661" w:rsidRPr="009618BC" w14:paraId="5229162A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434C1705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E.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Productos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91BFBFF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59,124,249.00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19F5608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60,897,976.47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8B43610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62,724,915.76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348AF6C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64,606,663.24 </w:t>
            </w:r>
          </w:p>
        </w:tc>
      </w:tr>
      <w:tr w:rsidR="004C7661" w:rsidRPr="009618BC" w14:paraId="45E7AEA7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D44311D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F.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Aprovechamientos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0C1CCF9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168,766,410.00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853EA0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173,829,402.30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647090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179,044,284.37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E31571B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184,415,612.90 </w:t>
            </w:r>
          </w:p>
        </w:tc>
      </w:tr>
      <w:tr w:rsidR="004C7661" w:rsidRPr="009618BC" w14:paraId="325E9A3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42422A5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G.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Ingresos por Ventas de Bienes y Servicios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951F5F2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855353B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7E7FCFD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9E1469B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22283005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24E73F6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H.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Participaciones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46C3919D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2,060,633,433.00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7B60794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2,122,452,435.99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D4DA6E8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2,186,126,009.07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70912EF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2,251,709,789.34 </w:t>
            </w:r>
          </w:p>
        </w:tc>
      </w:tr>
      <w:tr w:rsidR="004C7661" w:rsidRPr="009618BC" w14:paraId="3527D34A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AC6F772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I.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Incentivos Derivados de la Colaboración Fiscal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3E0FC32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17,391,605.00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DBDA66C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17,913,353.15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FA66A7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18,450,753.74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E4FC43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19,004,276.36 </w:t>
            </w:r>
          </w:p>
        </w:tc>
      </w:tr>
      <w:tr w:rsidR="004C7661" w:rsidRPr="009618BC" w14:paraId="48EB270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3E19F24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J.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Transferencias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1A2F914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43A354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381BBE4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B5FE544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16FD8982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044789C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K.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Convenios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DD395F8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92D25C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40E6375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70A737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17BA67CA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79106D0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L.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Otros Ingresos de Libre Disposición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31BF111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9FF435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20C681D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A6F37B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7CD19510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52C7C49" w14:textId="77777777" w:rsidR="004C7661" w:rsidRPr="009618BC" w:rsidRDefault="004C7661" w:rsidP="00191C1C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2.</w:t>
            </w:r>
            <w:r w:rsidRPr="009618BC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Transferencias Federales Etiquetadas (2=A+B+C+D+E)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76A8D66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$899,282,555.00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63738F7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$926,261,031.65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F91311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$954,048,862.60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0147B79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$982,670,328.48 </w:t>
            </w:r>
          </w:p>
        </w:tc>
      </w:tr>
      <w:tr w:rsidR="004C7661" w:rsidRPr="009618BC" w14:paraId="158CC961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F508B4A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A.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Aportaciones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FFC4EC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892,944,355.00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D6616C9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919,732,685.65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084DA3C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947,324,666.22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43B518FF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975,744,406.21 </w:t>
            </w:r>
          </w:p>
        </w:tc>
      </w:tr>
      <w:tr w:rsidR="004C7661" w:rsidRPr="009618BC" w14:paraId="4DD0BE03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5164070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B.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Convenios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51B2FD5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AAE386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8B728B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55A248D4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7EFED167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C16607D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C.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Fondos Distintos de Aportaciones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61808EB9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BF03DF4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6A857EF2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E640ACB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219FDAB2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0B45D73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D.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Transferencias, Subsidios y Subvenciones, y Pensiones y Jubilaciones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7271B028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6,338,200.00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E7FF54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6,528,346.00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DF088DE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6,724,196.38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6FBF86B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6,925,922.27 </w:t>
            </w:r>
          </w:p>
        </w:tc>
      </w:tr>
      <w:tr w:rsidR="004C7661" w:rsidRPr="009618BC" w14:paraId="0C3C126A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C95ABC5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E.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Otras Transferencias Federales Etiquetadas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64EB5485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31655BF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AE45BA5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59CD249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</w:tr>
      <w:tr w:rsidR="004C7661" w:rsidRPr="009618BC" w14:paraId="1538917F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79B2274" w14:textId="77777777" w:rsidR="004C7661" w:rsidRPr="009618BC" w:rsidRDefault="004C7661" w:rsidP="00191C1C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3.</w:t>
            </w:r>
            <w:r w:rsidRPr="009618BC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Ingresos Derivados de Financiamientos (3=A)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1585B3F4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5555C3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76BEF215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1659FC81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$-   </w:t>
            </w:r>
          </w:p>
        </w:tc>
      </w:tr>
      <w:tr w:rsidR="004C7661" w:rsidRPr="009618BC" w14:paraId="56FEAEDF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36326431" w14:textId="77777777" w:rsidR="004C7661" w:rsidRPr="009618BC" w:rsidRDefault="004C7661" w:rsidP="00191C1C">
            <w:pPr>
              <w:spacing w:after="0" w:line="240" w:lineRule="auto"/>
              <w:ind w:firstLine="360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A.</w:t>
            </w:r>
            <w:r w:rsidRPr="009618BC">
              <w:rPr>
                <w:rFonts w:ascii="Arial" w:eastAsia="Times New Roman" w:hAnsi="Arial" w:cs="Arial"/>
                <w:sz w:val="12"/>
                <w:szCs w:val="12"/>
              </w:rPr>
              <w:t xml:space="preserve">    </w:t>
            </w:r>
            <w:r w:rsidRPr="009618BC">
              <w:rPr>
                <w:rFonts w:ascii="Arial" w:eastAsia="Arial" w:hAnsi="Arial" w:cs="Arial"/>
                <w:sz w:val="12"/>
                <w:szCs w:val="12"/>
              </w:rPr>
              <w:t>Ingresos Derivados de Financiamientos</w:t>
            </w:r>
          </w:p>
        </w:tc>
        <w:tc>
          <w:tcPr>
            <w:tcW w:w="1314" w:type="dxa"/>
            <w:shd w:val="clear" w:color="auto" w:fill="FFFFFF"/>
            <w:vAlign w:val="center"/>
          </w:tcPr>
          <w:p w14:paraId="463A8856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  <w:r w:rsidRPr="00256541">
              <w:rPr>
                <w:sz w:val="12"/>
                <w:szCs w:val="12"/>
              </w:rPr>
              <w:t xml:space="preserve"> -  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E8D3198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  <w:vAlign w:val="center"/>
          </w:tcPr>
          <w:p w14:paraId="19B472B5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  <w:vAlign w:val="center"/>
          </w:tcPr>
          <w:p w14:paraId="3AA13F1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4C7661" w:rsidRPr="009618BC" w14:paraId="51CF1789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03878678" w14:textId="77777777" w:rsidR="004C7661" w:rsidRPr="009618BC" w:rsidRDefault="004C7661" w:rsidP="00191C1C">
            <w:pPr>
              <w:spacing w:after="0" w:line="240" w:lineRule="auto"/>
              <w:ind w:firstLine="120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4.</w:t>
            </w:r>
            <w:r w:rsidRPr="009618BC">
              <w:rPr>
                <w:rFonts w:ascii="Arial" w:eastAsia="Times New Roman" w:hAnsi="Arial" w:cs="Arial"/>
                <w:b/>
                <w:sz w:val="12"/>
                <w:szCs w:val="12"/>
              </w:rPr>
              <w:t xml:space="preserve">   </w:t>
            </w: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Total de Ingresos Proyectados (4=1+2+3)</w:t>
            </w:r>
          </w:p>
        </w:tc>
        <w:tc>
          <w:tcPr>
            <w:tcW w:w="1314" w:type="dxa"/>
            <w:shd w:val="clear" w:color="auto" w:fill="D9D9D9"/>
            <w:vAlign w:val="center"/>
          </w:tcPr>
          <w:p w14:paraId="013E5AD3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$3,693,616,360.00 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502F1117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$3,804,424,850.80 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8AF814A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$3,918,558,596.32 </w:t>
            </w:r>
          </w:p>
        </w:tc>
        <w:tc>
          <w:tcPr>
            <w:tcW w:w="1278" w:type="dxa"/>
            <w:shd w:val="clear" w:color="auto" w:fill="D9D9D9"/>
            <w:vAlign w:val="center"/>
          </w:tcPr>
          <w:p w14:paraId="3FFFC255" w14:textId="77777777" w:rsidR="004C7661" w:rsidRPr="00256541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  <w:r w:rsidRPr="00256541">
              <w:rPr>
                <w:b/>
                <w:bCs/>
                <w:sz w:val="12"/>
                <w:szCs w:val="12"/>
              </w:rPr>
              <w:t xml:space="preserve"> $4,036,115,324.22 </w:t>
            </w:r>
          </w:p>
        </w:tc>
      </w:tr>
      <w:tr w:rsidR="004C7661" w:rsidRPr="009618BC" w14:paraId="76997844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10C6C8C0" w14:textId="77777777" w:rsidR="004C7661" w:rsidRPr="009618BC" w:rsidRDefault="004C7661" w:rsidP="00191C1C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 </w:t>
            </w:r>
          </w:p>
        </w:tc>
        <w:tc>
          <w:tcPr>
            <w:tcW w:w="1314" w:type="dxa"/>
            <w:shd w:val="clear" w:color="auto" w:fill="FFFFFF"/>
          </w:tcPr>
          <w:p w14:paraId="35102965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4810D1A5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48478B7F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7BBF57D5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4C7661" w:rsidRPr="009618BC" w14:paraId="5B0506DE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78A7CC80" w14:textId="77777777" w:rsidR="004C7661" w:rsidRPr="009618BC" w:rsidRDefault="004C7661" w:rsidP="00191C1C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Datos Informativos</w:t>
            </w:r>
          </w:p>
        </w:tc>
        <w:tc>
          <w:tcPr>
            <w:tcW w:w="1314" w:type="dxa"/>
            <w:shd w:val="clear" w:color="auto" w:fill="FFFFFF"/>
          </w:tcPr>
          <w:p w14:paraId="585D37D2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0B334DBB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4A39BBA0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23DFC7E9" w14:textId="77777777" w:rsidR="004C7661" w:rsidRPr="009618BC" w:rsidRDefault="004C7661" w:rsidP="00191C1C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</w:tr>
      <w:tr w:rsidR="004C7661" w:rsidRPr="009618BC" w14:paraId="31DF03E4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AE54897" w14:textId="77777777" w:rsidR="004C7661" w:rsidRPr="009618BC" w:rsidRDefault="004C7661" w:rsidP="00191C1C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1. Ingresos Derivados de Financiamientos con Fuente de Pago de Recursos de Libre Disposición</w:t>
            </w:r>
          </w:p>
        </w:tc>
        <w:tc>
          <w:tcPr>
            <w:tcW w:w="1314" w:type="dxa"/>
            <w:shd w:val="clear" w:color="auto" w:fill="FFFFFF"/>
          </w:tcPr>
          <w:p w14:paraId="791EAFCE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294B61DB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4BF5D750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31520037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4C7661" w:rsidRPr="009618BC" w14:paraId="7F0E2672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3A5075C" w14:textId="77777777" w:rsidR="004C7661" w:rsidRPr="009618BC" w:rsidRDefault="004C7661" w:rsidP="00191C1C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2. Ingresos derivados de Financiamientos con Fuente de Pago de Transferencias Federales Etiquetadas</w:t>
            </w:r>
          </w:p>
        </w:tc>
        <w:tc>
          <w:tcPr>
            <w:tcW w:w="1314" w:type="dxa"/>
            <w:shd w:val="clear" w:color="auto" w:fill="FFFFFF"/>
          </w:tcPr>
          <w:p w14:paraId="7D1843D6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26EF6CC5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4A2C7724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26E3750C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4C7661" w:rsidRPr="009618BC" w14:paraId="234D7E56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5CE5E27E" w14:textId="77777777" w:rsidR="004C7661" w:rsidRPr="009618BC" w:rsidRDefault="004C7661" w:rsidP="00191C1C">
            <w:pPr>
              <w:spacing w:after="0" w:line="240" w:lineRule="auto"/>
              <w:rPr>
                <w:rFonts w:ascii="Arial" w:eastAsia="Arial" w:hAnsi="Arial" w:cs="Arial"/>
                <w:b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b/>
                <w:sz w:val="12"/>
                <w:szCs w:val="12"/>
              </w:rPr>
              <w:t>3. Ingresos Derivados de Financiamiento (3 = 1 + 2)</w:t>
            </w:r>
          </w:p>
        </w:tc>
        <w:tc>
          <w:tcPr>
            <w:tcW w:w="1314" w:type="dxa"/>
            <w:shd w:val="clear" w:color="auto" w:fill="FFFFFF"/>
          </w:tcPr>
          <w:p w14:paraId="7A2ED802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7221B591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123F6ACC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25F0D5F9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</w:tc>
      </w:tr>
      <w:tr w:rsidR="004C7661" w:rsidRPr="009618BC" w14:paraId="610987F2" w14:textId="77777777" w:rsidTr="00191C1C">
        <w:trPr>
          <w:trHeight w:val="300"/>
        </w:trPr>
        <w:tc>
          <w:tcPr>
            <w:tcW w:w="3781" w:type="dxa"/>
            <w:shd w:val="clear" w:color="auto" w:fill="FFFFFF"/>
            <w:vAlign w:val="center"/>
          </w:tcPr>
          <w:p w14:paraId="6EF46AA7" w14:textId="77777777" w:rsidR="004C7661" w:rsidRPr="009618BC" w:rsidRDefault="004C7661" w:rsidP="00191C1C">
            <w:pPr>
              <w:spacing w:after="0" w:line="240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618BC">
              <w:rPr>
                <w:rFonts w:ascii="Arial" w:eastAsia="Arial" w:hAnsi="Arial" w:cs="Arial"/>
                <w:sz w:val="12"/>
                <w:szCs w:val="12"/>
              </w:rPr>
              <w:t> </w:t>
            </w:r>
          </w:p>
        </w:tc>
        <w:tc>
          <w:tcPr>
            <w:tcW w:w="1314" w:type="dxa"/>
            <w:shd w:val="clear" w:color="auto" w:fill="FFFFFF"/>
          </w:tcPr>
          <w:p w14:paraId="31AC7876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7" w:type="dxa"/>
            <w:shd w:val="clear" w:color="auto" w:fill="FFFFFF"/>
          </w:tcPr>
          <w:p w14:paraId="40962102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419" w:type="dxa"/>
            <w:shd w:val="clear" w:color="auto" w:fill="FFFFFF"/>
          </w:tcPr>
          <w:p w14:paraId="5A7D10E8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78" w:type="dxa"/>
            <w:shd w:val="clear" w:color="auto" w:fill="FFFFFF"/>
          </w:tcPr>
          <w:p w14:paraId="0AFE838E" w14:textId="77777777" w:rsidR="004C7661" w:rsidRPr="009618BC" w:rsidRDefault="004C7661" w:rsidP="00191C1C">
            <w:pPr>
              <w:spacing w:after="0" w:line="240" w:lineRule="auto"/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</w:tbl>
    <w:p w14:paraId="1B6B4A8B" w14:textId="195C52FC" w:rsidR="004C7661" w:rsidRPr="009618BC" w:rsidRDefault="004C7661" w:rsidP="004C766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</w:rPr>
      </w:pPr>
      <w:r w:rsidRPr="009618BC">
        <w:rPr>
          <w:rFonts w:ascii="Arial" w:eastAsia="Arial" w:hAnsi="Arial" w:cs="Arial"/>
        </w:rPr>
        <w:t xml:space="preserve"> </w:t>
      </w:r>
    </w:p>
    <w:sectPr w:rsidR="004C7661" w:rsidRPr="009618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61"/>
    <w:rsid w:val="00042B37"/>
    <w:rsid w:val="003455C9"/>
    <w:rsid w:val="004C7661"/>
    <w:rsid w:val="00537E7F"/>
    <w:rsid w:val="007E5293"/>
    <w:rsid w:val="008A63F4"/>
    <w:rsid w:val="00926316"/>
    <w:rsid w:val="00A53763"/>
    <w:rsid w:val="00AE3851"/>
    <w:rsid w:val="00D93D4D"/>
    <w:rsid w:val="00E9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E45BF"/>
  <w15:chartTrackingRefBased/>
  <w15:docId w15:val="{DA58EE89-0BC3-4EC2-B079-590487E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661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C7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7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7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7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7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7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7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7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7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7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7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7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766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766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76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766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76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76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7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C7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7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C7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766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C766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7661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C766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7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766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76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MOGUEL THOR</dc:creator>
  <cp:keywords/>
  <dc:description/>
  <cp:lastModifiedBy>recaudacion06</cp:lastModifiedBy>
  <cp:revision>3</cp:revision>
  <dcterms:created xsi:type="dcterms:W3CDTF">2026-03-27T14:48:00Z</dcterms:created>
  <dcterms:modified xsi:type="dcterms:W3CDTF">2026-03-27T14:49:00Z</dcterms:modified>
</cp:coreProperties>
</file>