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5594D" w14:textId="0020339E" w:rsidR="00106BEC" w:rsidRDefault="00106BEC" w:rsidP="001B4B6E">
      <w:pPr>
        <w:rPr>
          <w:sz w:val="20"/>
          <w:szCs w:val="20"/>
          <w:lang w:val="es-MX"/>
        </w:rPr>
      </w:pPr>
    </w:p>
    <w:p w14:paraId="14FFA08A" w14:textId="69398C91" w:rsidR="00106BEC" w:rsidRPr="001B4B6E" w:rsidRDefault="00106BEC" w:rsidP="00106BEC">
      <w:pPr>
        <w:rPr>
          <w:b/>
          <w:lang w:val="es-MX"/>
        </w:rPr>
      </w:pPr>
      <w:r w:rsidRPr="001B4B6E">
        <w:rPr>
          <w:b/>
          <w:lang w:val="es-MX"/>
        </w:rPr>
        <w:t>Resultados de Egresos - LDF</w:t>
      </w:r>
    </w:p>
    <w:p w14:paraId="3D912BCC" w14:textId="77777777" w:rsidR="00CB3C95" w:rsidRDefault="00CB3C95" w:rsidP="00163083">
      <w:pPr>
        <w:jc w:val="center"/>
        <w:rPr>
          <w:sz w:val="20"/>
          <w:szCs w:val="20"/>
          <w:lang w:val="es-MX"/>
        </w:rPr>
      </w:pPr>
    </w:p>
    <w:tbl>
      <w:tblPr>
        <w:tblW w:w="513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1303"/>
        <w:gridCol w:w="1191"/>
        <w:gridCol w:w="1191"/>
        <w:gridCol w:w="1276"/>
      </w:tblGrid>
      <w:tr w:rsidR="00A54BEC" w:rsidRPr="00A54BEC" w14:paraId="55E1E14F" w14:textId="77777777" w:rsidTr="00615E2C">
        <w:trPr>
          <w:trHeight w:val="223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4467" w14:textId="77777777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>MUNICIPIO DE TUXTLA GUTIÉRREZ, CHIAPAS</w:t>
            </w:r>
          </w:p>
        </w:tc>
      </w:tr>
      <w:tr w:rsidR="00A54BEC" w:rsidRPr="00A54BEC" w14:paraId="2DE3D67A" w14:textId="77777777" w:rsidTr="00615E2C">
        <w:trPr>
          <w:trHeight w:val="223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D6EE3" w14:textId="77777777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>Resultados de Egresos - LDF</w:t>
            </w:r>
          </w:p>
        </w:tc>
      </w:tr>
      <w:tr w:rsidR="00A54BEC" w:rsidRPr="00A54BEC" w14:paraId="7B9FD2F1" w14:textId="77777777" w:rsidTr="00615E2C">
        <w:trPr>
          <w:trHeight w:val="236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7E243" w14:textId="77777777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>(PESOS)</w:t>
            </w:r>
          </w:p>
        </w:tc>
      </w:tr>
      <w:tr w:rsidR="00A54BEC" w:rsidRPr="00A54BEC" w14:paraId="132C7149" w14:textId="77777777" w:rsidTr="00620961">
        <w:trPr>
          <w:trHeight w:val="486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C6701" w14:textId="5D0C9C8D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>Concepto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86A28" w14:textId="47DEBFA3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2018 </w:t>
            </w:r>
            <w:r w:rsidRPr="00A54BEC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D3D5F" w14:textId="476AB811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2019 </w:t>
            </w:r>
            <w:r w:rsidRPr="00A54BEC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8523D" w14:textId="64243492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2020 </w:t>
            </w:r>
            <w:r w:rsidRPr="00A54BEC">
              <w:rPr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7A7C8" w14:textId="77777777" w:rsidR="00A54BEC" w:rsidRPr="00A54BEC" w:rsidRDefault="00A54BEC" w:rsidP="00A54BEC">
            <w:pPr>
              <w:pStyle w:val="Sinespaciado"/>
              <w:jc w:val="center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>Año del Ejercicio Vigente 2021</w:t>
            </w:r>
            <w:r w:rsidRPr="00A54BEC">
              <w:rPr>
                <w:b/>
                <w:sz w:val="14"/>
                <w:szCs w:val="14"/>
                <w:vertAlign w:val="superscript"/>
              </w:rPr>
              <w:t xml:space="preserve"> 2</w:t>
            </w:r>
          </w:p>
        </w:tc>
      </w:tr>
      <w:tr w:rsidR="00A54BEC" w:rsidRPr="00A54BEC" w14:paraId="39E72079" w14:textId="77777777" w:rsidTr="00620961">
        <w:trPr>
          <w:trHeight w:val="381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2B7E4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1. Gasto No Etiquetado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56C6A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1,690,478,193.26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CD608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$1,754,120,884.54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BBB3C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$1,720,527,889.44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ACDD4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 1,892,316,115.90 </w:t>
            </w:r>
          </w:p>
        </w:tc>
      </w:tr>
      <w:tr w:rsidR="00A54BEC" w:rsidRPr="00A54BEC" w14:paraId="49E55E23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72D58F5B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Servicios Personales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884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786,072,837.76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CD23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738,891,744.66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8A4E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780,653,914.84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BED2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849,133,885.80 </w:t>
            </w:r>
          </w:p>
        </w:tc>
      </w:tr>
      <w:tr w:rsidR="00A54BEC" w:rsidRPr="00A54BEC" w14:paraId="1378E67B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7F59394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Materiales y Suministros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8685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47,014,503.41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8C0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86,262,099.12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6762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101,798,568.79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EC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98,024,574.79 </w:t>
            </w:r>
          </w:p>
        </w:tc>
      </w:tr>
      <w:tr w:rsidR="00A54BEC" w:rsidRPr="00A54BEC" w14:paraId="30A9A34C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202EC58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Servicios Generales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C21B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380,149,065.00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604E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458,109,236.61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6FE3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464,764,532.21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26357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407,376,860.04 </w:t>
            </w:r>
          </w:p>
        </w:tc>
      </w:tr>
      <w:tr w:rsidR="00A54BEC" w:rsidRPr="00A54BEC" w14:paraId="5A59D1FA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76EA784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Transferencias, Asignaciones, Subsidios y Otras Ayudas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4E1D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319,764,681.43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972E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282,611,805.53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950A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247,059,400.84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BBA7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239,736,297.86 </w:t>
            </w:r>
          </w:p>
        </w:tc>
      </w:tr>
      <w:tr w:rsidR="00A54BEC" w:rsidRPr="00A54BEC" w14:paraId="3B68B10A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42D95BA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Bienes Muebles, Inmuebles e Intangibles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1A5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3,296,441.76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82FD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32,227,988.14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FC90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50,746,422.01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F284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73,454,265.76 </w:t>
            </w:r>
          </w:p>
        </w:tc>
      </w:tr>
      <w:tr w:rsidR="00A54BEC" w:rsidRPr="00A54BEC" w14:paraId="044EC6B0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3A5C9B8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Inversión Pública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7948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46,659,353.57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932D7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46,390,974.96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0465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75,125,493.36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129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224,590,231.65 </w:t>
            </w:r>
          </w:p>
        </w:tc>
      </w:tr>
      <w:tr w:rsidR="00A54BEC" w:rsidRPr="00A54BEC" w14:paraId="04976D86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5D29038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Inversiones Financieras y Otras Provisiones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88D9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B800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BD85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7AA9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</w:tr>
      <w:tr w:rsidR="00A54BEC" w:rsidRPr="00A54BEC" w14:paraId="515C2A8E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40514FE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Participaciones y Aportaciones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3EAF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3A6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352BF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A397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</w:tr>
      <w:tr w:rsidR="00A54BEC" w:rsidRPr="00A54BEC" w14:paraId="4E20C729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57D961A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Deuda Pública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3216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107,521,310.33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4291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109,627,035.52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8CFD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379,557.39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B24D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</w:tr>
      <w:tr w:rsidR="00A54BEC" w:rsidRPr="00A54BEC" w14:paraId="1914D97E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54A2F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BC23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5B8D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06D7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316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</w:tr>
      <w:tr w:rsidR="00A54BEC" w:rsidRPr="00A54BEC" w14:paraId="7E85176C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87C88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2. Gasto Etiquetado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E4B5E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   533,527,921.32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2672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536,089,200.17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5C054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638,606,894.14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12FC" w14:textId="77777777" w:rsidR="00A54BEC" w:rsidRPr="00A54BE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A54BEC">
              <w:rPr>
                <w:b/>
                <w:sz w:val="14"/>
                <w:szCs w:val="14"/>
              </w:rPr>
              <w:t xml:space="preserve"> $      600,044,383.00 </w:t>
            </w:r>
          </w:p>
        </w:tc>
      </w:tr>
      <w:tr w:rsidR="00A54BEC" w:rsidRPr="00A54BEC" w14:paraId="2FA04762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52E08E2F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Servicios Personales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B75F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247,056,725.16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97D37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255,236,377.34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83D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269,076,750.40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EC4C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278,177,850.36 </w:t>
            </w:r>
          </w:p>
        </w:tc>
      </w:tr>
      <w:tr w:rsidR="00A54BEC" w:rsidRPr="00A54BEC" w14:paraId="104E2351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32DF57E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Materiales y Suministros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B7EC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52,520,191.11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4D9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18,943,427.48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B932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21,433,451.80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868E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2,701,613.79 </w:t>
            </w:r>
          </w:p>
        </w:tc>
      </w:tr>
      <w:tr w:rsidR="00A54BEC" w:rsidRPr="00A54BEC" w14:paraId="64217746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20AD9E6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Servicios Generales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20C2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29,897,691.98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8823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19,498,288.85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765B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11,122,748.54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62E7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6,266,569.69 </w:t>
            </w:r>
          </w:p>
        </w:tc>
      </w:tr>
      <w:tr w:rsidR="00A54BEC" w:rsidRPr="00A54BEC" w14:paraId="4440EC9D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72E9B5C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Transferencias, Asignaciones, Subsidios y Otras Ayudas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FB57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32,640,890.72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0663A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73,795,245.17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E7F0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88,825,410.39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D40F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90,909,546.17 </w:t>
            </w:r>
          </w:p>
        </w:tc>
      </w:tr>
      <w:tr w:rsidR="00A54BEC" w:rsidRPr="00A54BEC" w14:paraId="53CE6AA5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09C20A1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Bienes Muebles, Inmuebles e Intangibles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0F8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14,451,029.56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4C63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30,315,538.92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293B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1,921,271.93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97B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9,320,044.87 </w:t>
            </w:r>
          </w:p>
        </w:tc>
      </w:tr>
      <w:tr w:rsidR="00A54BEC" w:rsidRPr="00A54BEC" w14:paraId="261BF0B0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30DE13C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Inversión Pública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8CED2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111,638,762.83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323D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91,180,589.15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3730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182,650,592.17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0D80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139,011,555.12 </w:t>
            </w:r>
          </w:p>
        </w:tc>
      </w:tr>
      <w:tr w:rsidR="00A54BEC" w:rsidRPr="00A54BEC" w14:paraId="3386FDD7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18ED649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Inversiones Financieras y Otras Provisiones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971E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2FAAA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7267E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CAEB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</w:tr>
      <w:tr w:rsidR="00A54BEC" w:rsidRPr="00A54BEC" w14:paraId="6F3E0A6F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5CC501D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Participaciones y Aportaciones 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45BB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E4CD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604FB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F23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                 -   </w:t>
            </w:r>
          </w:p>
        </w:tc>
      </w:tr>
      <w:tr w:rsidR="00A54BEC" w:rsidRPr="00A54BEC" w14:paraId="0568FEE4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405" w:type="dxa"/>
              <w:bottom w:w="0" w:type="dxa"/>
              <w:right w:w="15" w:type="dxa"/>
            </w:tcMar>
            <w:vAlign w:val="center"/>
            <w:hideMark/>
          </w:tcPr>
          <w:p w14:paraId="3A233817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Deuda Pública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B9641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45,322,629.96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03BE4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47,119,733.26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67278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63,576,668.91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3ADC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 xml:space="preserve">           73,657,203.00 </w:t>
            </w:r>
          </w:p>
        </w:tc>
      </w:tr>
      <w:tr w:rsidR="00A54BEC" w:rsidRPr="00A54BEC" w14:paraId="782CB11B" w14:textId="77777777" w:rsidTr="00620961">
        <w:trPr>
          <w:trHeight w:val="223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712C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7F445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D9B3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691AD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7809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</w:tr>
      <w:tr w:rsidR="00A54BEC" w:rsidRPr="00A54BEC" w14:paraId="5448DF9F" w14:textId="77777777" w:rsidTr="00620961">
        <w:trPr>
          <w:trHeight w:val="447"/>
        </w:trPr>
        <w:tc>
          <w:tcPr>
            <w:tcW w:w="22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34FB8" w14:textId="77777777" w:rsidR="00A54BEC" w:rsidRPr="00615E2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615E2C">
              <w:rPr>
                <w:b/>
                <w:sz w:val="14"/>
                <w:szCs w:val="14"/>
              </w:rPr>
              <w:t>3. Total del Resultado de Egresos (3=1+2)</w:t>
            </w:r>
          </w:p>
        </w:tc>
        <w:tc>
          <w:tcPr>
            <w:tcW w:w="7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629DF" w14:textId="77777777" w:rsidR="00A54BEC" w:rsidRPr="00615E2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615E2C">
              <w:rPr>
                <w:b/>
                <w:sz w:val="14"/>
                <w:szCs w:val="14"/>
              </w:rPr>
              <w:t xml:space="preserve"> $   2,224,006,114.58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13CA8" w14:textId="77777777" w:rsidR="00A54BEC" w:rsidRPr="00615E2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615E2C">
              <w:rPr>
                <w:b/>
                <w:sz w:val="14"/>
                <w:szCs w:val="14"/>
              </w:rPr>
              <w:t xml:space="preserve"> $2,290,210,084.71 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E168" w14:textId="77777777" w:rsidR="00A54BEC" w:rsidRPr="00615E2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615E2C">
              <w:rPr>
                <w:b/>
                <w:sz w:val="14"/>
                <w:szCs w:val="14"/>
              </w:rPr>
              <w:t xml:space="preserve"> $2,359,134,783.58 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2DAC" w14:textId="77777777" w:rsidR="00A54BEC" w:rsidRPr="00615E2C" w:rsidRDefault="00A54BEC" w:rsidP="00A54BEC">
            <w:pPr>
              <w:pStyle w:val="Sinespaciado"/>
              <w:rPr>
                <w:b/>
                <w:sz w:val="14"/>
                <w:szCs w:val="14"/>
              </w:rPr>
            </w:pPr>
            <w:r w:rsidRPr="00615E2C">
              <w:rPr>
                <w:b/>
                <w:sz w:val="14"/>
                <w:szCs w:val="14"/>
              </w:rPr>
              <w:t xml:space="preserve"> $    2,492,360,498.90 </w:t>
            </w:r>
          </w:p>
        </w:tc>
      </w:tr>
      <w:tr w:rsidR="00A54BEC" w:rsidRPr="00A54BEC" w14:paraId="74D85C5F" w14:textId="77777777" w:rsidTr="00620961">
        <w:trPr>
          <w:trHeight w:val="263"/>
        </w:trPr>
        <w:tc>
          <w:tcPr>
            <w:tcW w:w="22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7C33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7B58B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C7CAB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7B0E6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A15F0" w14:textId="77777777" w:rsidR="00A54BEC" w:rsidRPr="00A54BEC" w:rsidRDefault="00A54BEC" w:rsidP="00A54BEC">
            <w:pPr>
              <w:pStyle w:val="Sinespaciado"/>
              <w:rPr>
                <w:sz w:val="14"/>
                <w:szCs w:val="14"/>
              </w:rPr>
            </w:pPr>
            <w:r w:rsidRPr="00A54BEC">
              <w:rPr>
                <w:sz w:val="14"/>
                <w:szCs w:val="14"/>
              </w:rPr>
              <w:t> </w:t>
            </w:r>
          </w:p>
        </w:tc>
      </w:tr>
    </w:tbl>
    <w:p w14:paraId="405811B2" w14:textId="77777777" w:rsidR="00620961" w:rsidRDefault="00620961" w:rsidP="00620961">
      <w:pPr>
        <w:rPr>
          <w:sz w:val="14"/>
          <w:szCs w:val="14"/>
          <w:lang w:val="es-MX"/>
        </w:rPr>
      </w:pPr>
    </w:p>
    <w:p w14:paraId="0901DA32" w14:textId="77777777" w:rsidR="00620961" w:rsidRPr="00620961" w:rsidRDefault="00620961" w:rsidP="00620961">
      <w:pPr>
        <w:rPr>
          <w:sz w:val="14"/>
          <w:szCs w:val="14"/>
          <w:lang w:val="es-MX"/>
        </w:rPr>
      </w:pPr>
      <w:r w:rsidRPr="00620961">
        <w:rPr>
          <w:sz w:val="14"/>
          <w:szCs w:val="14"/>
          <w:lang w:val="es-MX"/>
        </w:rPr>
        <w:t>1. Los importes corresponden a los egresos totales devengados.</w:t>
      </w:r>
    </w:p>
    <w:p w14:paraId="362F60C0" w14:textId="303B3A37" w:rsidR="00CB3C95" w:rsidRPr="00620961" w:rsidRDefault="00620961" w:rsidP="00620961">
      <w:pPr>
        <w:rPr>
          <w:sz w:val="14"/>
          <w:szCs w:val="14"/>
        </w:rPr>
      </w:pPr>
      <w:r w:rsidRPr="00620961">
        <w:rPr>
          <w:sz w:val="14"/>
          <w:szCs w:val="14"/>
          <w:lang w:val="es-MX"/>
        </w:rPr>
        <w:t xml:space="preserve">2. Los importes corresponden a los egresos devengados a los cierres trimestrales más recientes disponibles y estimados para el resto del ejercicio. </w:t>
      </w:r>
      <w:r w:rsidR="00A54BEC" w:rsidRPr="00620961">
        <w:rPr>
          <w:sz w:val="14"/>
          <w:szCs w:val="14"/>
          <w:lang w:val="es-MX"/>
        </w:rPr>
        <w:t xml:space="preserve"> </w:t>
      </w:r>
      <w:r w:rsidR="00CB3C95" w:rsidRPr="00620961">
        <w:rPr>
          <w:sz w:val="14"/>
          <w:szCs w:val="14"/>
          <w:lang w:val="es-MX"/>
        </w:rPr>
        <w:fldChar w:fldCharType="begin"/>
      </w:r>
      <w:r w:rsidR="00CB3C95" w:rsidRPr="00620961">
        <w:rPr>
          <w:sz w:val="14"/>
          <w:szCs w:val="14"/>
          <w:lang w:val="es-MX"/>
        </w:rPr>
        <w:instrText xml:space="preserve"> LINK </w:instrText>
      </w:r>
      <w:r w:rsidR="009A6E9E">
        <w:rPr>
          <w:sz w:val="14"/>
          <w:szCs w:val="14"/>
          <w:lang w:val="es-MX"/>
        </w:rPr>
        <w:instrText xml:space="preserve">Excel.Sheet.12 "C:\\Users\\Marisol.TUXTLA\\Tesoreria Dropbox\\marisol reyes\\TGZ_Documentos Teso\\M TGz_Anteproyecto de Egresos 2022\\Ley de Disciplina Financiera.xlsx" 7d!F3C1:F30C6 </w:instrText>
      </w:r>
      <w:r w:rsidR="00CB3C95" w:rsidRPr="00620961">
        <w:rPr>
          <w:sz w:val="14"/>
          <w:szCs w:val="14"/>
          <w:lang w:val="es-MX"/>
        </w:rPr>
        <w:instrText xml:space="preserve">\a \f 5 \h  \* MERGEFORMAT </w:instrText>
      </w:r>
      <w:r w:rsidR="00CB3C95" w:rsidRPr="00620961">
        <w:rPr>
          <w:sz w:val="14"/>
          <w:szCs w:val="14"/>
          <w:lang w:val="es-MX"/>
        </w:rPr>
        <w:fldChar w:fldCharType="separate"/>
      </w:r>
    </w:p>
    <w:p w14:paraId="0549F4C6" w14:textId="3500D938" w:rsidR="00CB3C95" w:rsidRDefault="00CB3C95" w:rsidP="00620961">
      <w:pPr>
        <w:rPr>
          <w:sz w:val="20"/>
          <w:szCs w:val="20"/>
          <w:lang w:val="es-MX"/>
        </w:rPr>
      </w:pPr>
      <w:r w:rsidRPr="00620961">
        <w:rPr>
          <w:sz w:val="14"/>
          <w:szCs w:val="14"/>
          <w:lang w:val="es-MX"/>
        </w:rPr>
        <w:fldChar w:fldCharType="end"/>
      </w:r>
    </w:p>
    <w:p w14:paraId="0140043C" w14:textId="77777777" w:rsidR="00CB3C95" w:rsidRPr="00163083" w:rsidRDefault="00CB3C95" w:rsidP="00163083">
      <w:pPr>
        <w:jc w:val="center"/>
        <w:rPr>
          <w:sz w:val="20"/>
          <w:szCs w:val="20"/>
          <w:lang w:val="es-MX"/>
        </w:rPr>
      </w:pPr>
    </w:p>
    <w:p w14:paraId="38C70134" w14:textId="77777777" w:rsidR="00615E2C" w:rsidRDefault="00615E2C" w:rsidP="00615E2C">
      <w:pPr>
        <w:rPr>
          <w:sz w:val="20"/>
          <w:szCs w:val="20"/>
          <w:lang w:val="es-MX"/>
        </w:rPr>
      </w:pPr>
    </w:p>
    <w:sectPr w:rsidR="00615E2C" w:rsidSect="00D24455">
      <w:headerReference w:type="default" r:id="rId6"/>
      <w:footerReference w:type="default" r:id="rId7"/>
      <w:pgSz w:w="12240" w:h="15840" w:code="1"/>
      <w:pgMar w:top="26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55463" w14:textId="77777777" w:rsidR="00AA3C7F" w:rsidRDefault="00AA3C7F" w:rsidP="00BB1B81">
      <w:r>
        <w:separator/>
      </w:r>
    </w:p>
  </w:endnote>
  <w:endnote w:type="continuationSeparator" w:id="0">
    <w:p w14:paraId="0AF8E2A3" w14:textId="77777777" w:rsidR="00AA3C7F" w:rsidRDefault="00AA3C7F" w:rsidP="00BB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xo 2 Medium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Exo 2">
    <w:altName w:val="Calibri"/>
    <w:panose1 w:val="00000000000000000000"/>
    <w:charset w:val="4D"/>
    <w:family w:val="auto"/>
    <w:notTrueType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41A3A" w14:textId="3467E126" w:rsidR="009A6E9E" w:rsidRDefault="009A6E9E">
    <w:pPr>
      <w:pStyle w:val="Piedepgina"/>
    </w:pP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528589" wp14:editId="55DE8984">
              <wp:simplePos x="0" y="0"/>
              <wp:positionH relativeFrom="column">
                <wp:posOffset>2482215</wp:posOffset>
              </wp:positionH>
              <wp:positionV relativeFrom="paragraph">
                <wp:posOffset>-1271</wp:posOffset>
              </wp:positionV>
              <wp:extent cx="4116705" cy="63817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670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609DD" w14:textId="77777777" w:rsidR="009A6E9E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03FFD7FA" w14:textId="77777777" w:rsidR="009A6E9E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  <w:p w14:paraId="3EE52167" w14:textId="70EF7202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H. Ayuntamiento Constitucional de Tuxtla Gutiérrez | Administración 20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21</w:t>
                          </w:r>
                          <w:r w:rsidRPr="00722B92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- 202</w:t>
                          </w:r>
                          <w:r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773F3625" w14:textId="77777777" w:rsidR="009A6E9E" w:rsidRPr="00F74F3F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Calle Central y Segunda Norte S/N, Col. Centro, C.P. 29000, Tuxtla Gutiérrez, Chiapas.</w:t>
                          </w:r>
                        </w:p>
                        <w:p w14:paraId="4F0D1F74" w14:textId="77777777" w:rsidR="009A6E9E" w:rsidRPr="00F74F3F" w:rsidRDefault="009A6E9E" w:rsidP="00303E6B">
                          <w:pPr>
                            <w:spacing w:line="276" w:lineRule="auto"/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  <w:r w:rsidRPr="00F74F3F">
                            <w:rPr>
                              <w:rFonts w:ascii="Exo 2" w:hAnsi="Exo 2"/>
                              <w:sz w:val="12"/>
                              <w:szCs w:val="12"/>
                            </w:rPr>
                            <w:t>Teléfono: (961) 61 2 5511</w:t>
                          </w:r>
                        </w:p>
                        <w:p w14:paraId="457C8247" w14:textId="77777777" w:rsidR="009A6E9E" w:rsidRPr="00722B92" w:rsidRDefault="009A6E9E" w:rsidP="00303E6B">
                          <w:pPr>
                            <w:jc w:val="right"/>
                            <w:rPr>
                              <w:rFonts w:ascii="Exo 2" w:hAnsi="Exo 2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2858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195.45pt;margin-top:-.1pt;width:324.1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" filled="f" stroked="f">
              <v:textbox>
                <w:txbxContent>
                  <w:p w14:paraId="09F609DD" w14:textId="77777777" w:rsidR="009A6E9E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03FFD7FA" w14:textId="77777777" w:rsidR="009A6E9E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  <w:p w14:paraId="3EE52167" w14:textId="70EF7202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H. Ayuntamiento Constitucional de Tuxtla Gutiérrez | Administración 20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21</w:t>
                    </w:r>
                    <w:r w:rsidRPr="00722B92">
                      <w:rPr>
                        <w:rFonts w:ascii="Exo 2" w:hAnsi="Exo 2"/>
                        <w:sz w:val="12"/>
                        <w:szCs w:val="12"/>
                      </w:rPr>
                      <w:t>- 202</w:t>
                    </w:r>
                    <w:r>
                      <w:rPr>
                        <w:rFonts w:ascii="Exo 2" w:hAnsi="Exo 2"/>
                        <w:sz w:val="12"/>
                        <w:szCs w:val="12"/>
                      </w:rPr>
                      <w:t>4</w:t>
                    </w:r>
                  </w:p>
                  <w:p w14:paraId="773F3625" w14:textId="77777777" w:rsidR="009A6E9E" w:rsidRPr="00F74F3F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Calle Central y Segunda Norte S/N, Col. Centro, C.P. 29000, Tuxtla Gutiérrez, Chiapas.</w:t>
                    </w:r>
                  </w:p>
                  <w:p w14:paraId="4F0D1F74" w14:textId="77777777" w:rsidR="009A6E9E" w:rsidRPr="00F74F3F" w:rsidRDefault="009A6E9E" w:rsidP="00303E6B">
                    <w:pPr>
                      <w:spacing w:line="276" w:lineRule="auto"/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  <w:r w:rsidRPr="00F74F3F">
                      <w:rPr>
                        <w:rFonts w:ascii="Exo 2" w:hAnsi="Exo 2"/>
                        <w:sz w:val="12"/>
                        <w:szCs w:val="12"/>
                      </w:rPr>
                      <w:t>Teléfono: (961) 61 2 5511</w:t>
                    </w:r>
                  </w:p>
                  <w:p w14:paraId="457C8247" w14:textId="77777777" w:rsidR="009A6E9E" w:rsidRPr="00722B92" w:rsidRDefault="009A6E9E" w:rsidP="00303E6B">
                    <w:pPr>
                      <w:jc w:val="right"/>
                      <w:rPr>
                        <w:rFonts w:ascii="Exo 2" w:hAnsi="Exo 2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303E6B"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4F0AA9CC" wp14:editId="3380F367">
          <wp:simplePos x="0" y="0"/>
          <wp:positionH relativeFrom="column">
            <wp:posOffset>-247015</wp:posOffset>
          </wp:positionH>
          <wp:positionV relativeFrom="paragraph">
            <wp:posOffset>-276225</wp:posOffset>
          </wp:positionV>
          <wp:extent cx="790575" cy="844550"/>
          <wp:effectExtent l="0" t="0" r="9525" b="0"/>
          <wp:wrapSquare wrapText="bothSides"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027"/>
                  <a:stretch/>
                </pic:blipFill>
                <pic:spPr bwMode="auto">
                  <a:xfrm>
                    <a:off x="0" y="0"/>
                    <a:ext cx="790575" cy="84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CE976C" wp14:editId="0EDEB83A">
              <wp:simplePos x="0" y="0"/>
              <wp:positionH relativeFrom="page">
                <wp:posOffset>2071370</wp:posOffset>
              </wp:positionH>
              <wp:positionV relativeFrom="paragraph">
                <wp:posOffset>635635</wp:posOffset>
              </wp:positionV>
              <wp:extent cx="5695950" cy="212725"/>
              <wp:effectExtent l="0" t="0" r="19050" b="1587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95950" cy="21272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12A5D" id="Rectángulo 5" o:spid="_x0000_s1026" style="position:absolute;margin-left:163.1pt;margin-top:50.05pt;width:448.5pt;height:1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" fillcolor="gray [1629]" strokecolor="gray [1629]" strokeweight="1pt">
              <w10:wrap anchorx="page"/>
            </v:rect>
          </w:pict>
        </mc:Fallback>
      </mc:AlternateContent>
    </w:r>
    <w:r w:rsidRPr="00303E6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0B5756" wp14:editId="5E6AE97F">
              <wp:simplePos x="0" y="0"/>
              <wp:positionH relativeFrom="column">
                <wp:posOffset>4567555</wp:posOffset>
              </wp:positionH>
              <wp:positionV relativeFrom="paragraph">
                <wp:posOffset>614045</wp:posOffset>
              </wp:positionV>
              <wp:extent cx="1709420" cy="34544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42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238019" w14:textId="77777777" w:rsidR="009A6E9E" w:rsidRPr="002A5CB2" w:rsidRDefault="009A6E9E" w:rsidP="00303E6B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B5756" id="Cuadro de texto 10" o:spid="_x0000_s1028" type="#_x0000_t202" style="position:absolute;margin-left:359.65pt;margin-top:48.35pt;width:134.6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" filled="f" stroked="f">
              <v:textbox>
                <w:txbxContent>
                  <w:p w14:paraId="41238019" w14:textId="77777777" w:rsidR="009A6E9E" w:rsidRPr="002A5CB2" w:rsidRDefault="009A6E9E" w:rsidP="00303E6B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  <w:p w14:paraId="39D64316" w14:textId="77421A21" w:rsidR="009A6E9E" w:rsidRDefault="009A6E9E">
    <w:pPr>
      <w:pStyle w:val="Piedepgina"/>
    </w:pPr>
  </w:p>
  <w:p w14:paraId="4E191318" w14:textId="23330E01" w:rsidR="009A6E9E" w:rsidRDefault="009A6E9E">
    <w:pPr>
      <w:pStyle w:val="Piedepgina"/>
    </w:pPr>
    <w:r w:rsidRPr="00303E6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 wp14:anchorId="7DD10F5F" wp14:editId="13894E51">
          <wp:simplePos x="0" y="0"/>
          <wp:positionH relativeFrom="column">
            <wp:posOffset>-771525</wp:posOffset>
          </wp:positionH>
          <wp:positionV relativeFrom="paragraph">
            <wp:posOffset>276860</wp:posOffset>
          </wp:positionV>
          <wp:extent cx="1750060" cy="231775"/>
          <wp:effectExtent l="0" t="0" r="2540" b="0"/>
          <wp:wrapSquare wrapText="bothSides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IT PARA OFICIOS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73"/>
                  <a:stretch/>
                </pic:blipFill>
                <pic:spPr bwMode="auto">
                  <a:xfrm>
                    <a:off x="0" y="0"/>
                    <a:ext cx="1750060" cy="231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9F5003" wp14:editId="0FE0AD4D">
              <wp:simplePos x="0" y="0"/>
              <wp:positionH relativeFrom="column">
                <wp:posOffset>4572868</wp:posOffset>
              </wp:positionH>
              <wp:positionV relativeFrom="paragraph">
                <wp:posOffset>184857</wp:posOffset>
              </wp:positionV>
              <wp:extent cx="1709508" cy="345440"/>
              <wp:effectExtent l="0" t="0" r="0" b="1016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9508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0122A6" w14:textId="77777777" w:rsidR="009A6E9E" w:rsidRPr="002A5CB2" w:rsidRDefault="009A6E9E" w:rsidP="002A5CB2">
                          <w:pPr>
                            <w:jc w:val="right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2A5CB2">
                            <w:rPr>
                              <w:rFonts w:ascii="Exo 2" w:hAnsi="Exo 2"/>
                              <w:color w:val="FFFFFF" w:themeColor="background1"/>
                              <w:sz w:val="18"/>
                              <w:szCs w:val="18"/>
                            </w:rPr>
                            <w:t>www.tuxtla.gob.mx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9F5003" id="Cuadro de texto 7" o:spid="_x0000_s1029" type="#_x0000_t202" style="position:absolute;margin-left:360.05pt;margin-top:14.55pt;width:134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" filled="f" stroked="f">
              <v:textbox>
                <w:txbxContent>
                  <w:p w14:paraId="190122A6" w14:textId="77777777" w:rsidR="009A6E9E" w:rsidRPr="002A5CB2" w:rsidRDefault="009A6E9E" w:rsidP="002A5CB2">
                    <w:pPr>
                      <w:jc w:val="right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2A5CB2">
                      <w:rPr>
                        <w:rFonts w:ascii="Exo 2" w:hAnsi="Exo 2"/>
                        <w:color w:val="FFFFFF" w:themeColor="background1"/>
                        <w:sz w:val="18"/>
                        <w:szCs w:val="18"/>
                      </w:rPr>
                      <w:t>www.tuxtla.gob.mx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8637" w14:textId="77777777" w:rsidR="00AA3C7F" w:rsidRDefault="00AA3C7F" w:rsidP="00BB1B81">
      <w:r>
        <w:separator/>
      </w:r>
    </w:p>
  </w:footnote>
  <w:footnote w:type="continuationSeparator" w:id="0">
    <w:p w14:paraId="224F3C54" w14:textId="77777777" w:rsidR="00AA3C7F" w:rsidRDefault="00AA3C7F" w:rsidP="00BB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E7312" w14:textId="4B8C1C20" w:rsidR="009A6E9E" w:rsidRDefault="009A6E9E" w:rsidP="00246659">
    <w:pPr>
      <w:pStyle w:val="Encabezado"/>
      <w:tabs>
        <w:tab w:val="clear" w:pos="4419"/>
        <w:tab w:val="clear" w:pos="8838"/>
        <w:tab w:val="left" w:pos="7485"/>
      </w:tabs>
    </w:pPr>
    <w:r w:rsidRPr="009D1008">
      <w:rPr>
        <w:noProof/>
        <w:lang w:val="es-MX" w:eastAsia="es-MX"/>
      </w:rPr>
      <w:drawing>
        <wp:anchor distT="0" distB="0" distL="114300" distR="114300" simplePos="0" relativeHeight="251671552" behindDoc="1" locked="0" layoutInCell="1" allowOverlap="1" wp14:anchorId="2FC09A54" wp14:editId="2A81A169">
          <wp:simplePos x="0" y="0"/>
          <wp:positionH relativeFrom="column">
            <wp:posOffset>-370052</wp:posOffset>
          </wp:positionH>
          <wp:positionV relativeFrom="paragraph">
            <wp:posOffset>-274142</wp:posOffset>
          </wp:positionV>
          <wp:extent cx="6261811" cy="1190296"/>
          <wp:effectExtent l="0" t="0" r="571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1811" cy="119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D210D0" wp14:editId="591FCE64">
              <wp:simplePos x="0" y="0"/>
              <wp:positionH relativeFrom="column">
                <wp:posOffset>3501390</wp:posOffset>
              </wp:positionH>
              <wp:positionV relativeFrom="paragraph">
                <wp:posOffset>6985</wp:posOffset>
              </wp:positionV>
              <wp:extent cx="2713990" cy="5715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399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DBEA74" w14:textId="14D2E4EB" w:rsidR="009A6E9E" w:rsidRPr="00A576D8" w:rsidRDefault="009A6E9E" w:rsidP="00E21A67">
                          <w:pPr>
                            <w:jc w:val="center"/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</w:pPr>
                          <w:r>
                            <w:rPr>
                              <w:rFonts w:ascii="Exo 2 Medium" w:hAnsi="Exo 2 Medium"/>
                              <w:color w:val="595959" w:themeColor="text1" w:themeTint="A6"/>
                              <w:lang w:val="es-ES"/>
                            </w:rPr>
                            <w:t>Tesorería Municipal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D210D0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275.7pt;margin-top:.55pt;width:213.7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" filled="f" stroked="f">
              <v:textbox>
                <w:txbxContent>
                  <w:p w14:paraId="26DBEA74" w14:textId="14D2E4EB" w:rsidR="009A6E9E" w:rsidRPr="00A576D8" w:rsidRDefault="009A6E9E" w:rsidP="00E21A67">
                    <w:pPr>
                      <w:jc w:val="center"/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</w:pPr>
                    <w:r>
                      <w:rPr>
                        <w:rFonts w:ascii="Exo 2 Medium" w:hAnsi="Exo 2 Medium"/>
                        <w:color w:val="595959" w:themeColor="text1" w:themeTint="A6"/>
                        <w:lang w:val="es-ES"/>
                      </w:rPr>
                      <w:t>Tesorería Municipal</w:t>
                    </w:r>
                  </w:p>
                </w:txbxContent>
              </v:textbox>
            </v:shape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81"/>
    <w:rsid w:val="00000676"/>
    <w:rsid w:val="00002805"/>
    <w:rsid w:val="00093E7F"/>
    <w:rsid w:val="000B035F"/>
    <w:rsid w:val="000B19AF"/>
    <w:rsid w:val="000C534E"/>
    <w:rsid w:val="000D07C4"/>
    <w:rsid w:val="00106BEC"/>
    <w:rsid w:val="00146298"/>
    <w:rsid w:val="001500FF"/>
    <w:rsid w:val="00163083"/>
    <w:rsid w:val="00172A0D"/>
    <w:rsid w:val="00183FB5"/>
    <w:rsid w:val="001B065C"/>
    <w:rsid w:val="001B4B6E"/>
    <w:rsid w:val="001C1234"/>
    <w:rsid w:val="001F0D47"/>
    <w:rsid w:val="00234DA8"/>
    <w:rsid w:val="00246659"/>
    <w:rsid w:val="0025025A"/>
    <w:rsid w:val="00262DA0"/>
    <w:rsid w:val="002731A1"/>
    <w:rsid w:val="002A5CB2"/>
    <w:rsid w:val="002F679E"/>
    <w:rsid w:val="00303E6B"/>
    <w:rsid w:val="00306762"/>
    <w:rsid w:val="00373664"/>
    <w:rsid w:val="003D52DE"/>
    <w:rsid w:val="00500623"/>
    <w:rsid w:val="00502370"/>
    <w:rsid w:val="00541113"/>
    <w:rsid w:val="005878CB"/>
    <w:rsid w:val="005B77CE"/>
    <w:rsid w:val="005D23AD"/>
    <w:rsid w:val="005E2C75"/>
    <w:rsid w:val="005F4143"/>
    <w:rsid w:val="00615E2C"/>
    <w:rsid w:val="00620961"/>
    <w:rsid w:val="00643A18"/>
    <w:rsid w:val="00670F8B"/>
    <w:rsid w:val="00675EC9"/>
    <w:rsid w:val="00677331"/>
    <w:rsid w:val="006C5ABF"/>
    <w:rsid w:val="00735111"/>
    <w:rsid w:val="0077714D"/>
    <w:rsid w:val="007814D3"/>
    <w:rsid w:val="008017EE"/>
    <w:rsid w:val="00834935"/>
    <w:rsid w:val="008457EF"/>
    <w:rsid w:val="00865B8B"/>
    <w:rsid w:val="00890EFA"/>
    <w:rsid w:val="00893A6D"/>
    <w:rsid w:val="008B5825"/>
    <w:rsid w:val="008B7480"/>
    <w:rsid w:val="008F6C08"/>
    <w:rsid w:val="00914752"/>
    <w:rsid w:val="00943A9F"/>
    <w:rsid w:val="00962B2C"/>
    <w:rsid w:val="0097704C"/>
    <w:rsid w:val="009800DE"/>
    <w:rsid w:val="009A053A"/>
    <w:rsid w:val="009A6E9E"/>
    <w:rsid w:val="009C3DBA"/>
    <w:rsid w:val="009E21A5"/>
    <w:rsid w:val="009F19E6"/>
    <w:rsid w:val="00A3788E"/>
    <w:rsid w:val="00A51168"/>
    <w:rsid w:val="00A54BEC"/>
    <w:rsid w:val="00A576D8"/>
    <w:rsid w:val="00A6499A"/>
    <w:rsid w:val="00A710D0"/>
    <w:rsid w:val="00A751AE"/>
    <w:rsid w:val="00AA3C7F"/>
    <w:rsid w:val="00AA69D2"/>
    <w:rsid w:val="00AD58C5"/>
    <w:rsid w:val="00AF2C8C"/>
    <w:rsid w:val="00B13493"/>
    <w:rsid w:val="00B51C94"/>
    <w:rsid w:val="00BB1B81"/>
    <w:rsid w:val="00BE43FE"/>
    <w:rsid w:val="00C3755D"/>
    <w:rsid w:val="00CB3C95"/>
    <w:rsid w:val="00D24455"/>
    <w:rsid w:val="00D33EEC"/>
    <w:rsid w:val="00D54BDA"/>
    <w:rsid w:val="00DC73E7"/>
    <w:rsid w:val="00E00032"/>
    <w:rsid w:val="00E01091"/>
    <w:rsid w:val="00E21A67"/>
    <w:rsid w:val="00E343B4"/>
    <w:rsid w:val="00E41DB1"/>
    <w:rsid w:val="00E56B1B"/>
    <w:rsid w:val="00E96470"/>
    <w:rsid w:val="00EA0296"/>
    <w:rsid w:val="00EB0426"/>
    <w:rsid w:val="00F52F0F"/>
    <w:rsid w:val="00F77D5D"/>
    <w:rsid w:val="00FA11C5"/>
    <w:rsid w:val="00FB0849"/>
    <w:rsid w:val="00FE4CB7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519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1B81"/>
  </w:style>
  <w:style w:type="paragraph" w:styleId="Piedepgina">
    <w:name w:val="footer"/>
    <w:basedOn w:val="Normal"/>
    <w:link w:val="PiedepginaCar"/>
    <w:uiPriority w:val="99"/>
    <w:unhideWhenUsed/>
    <w:rsid w:val="00BB1B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B81"/>
  </w:style>
  <w:style w:type="paragraph" w:styleId="Textodeglobo">
    <w:name w:val="Balloon Text"/>
    <w:basedOn w:val="Normal"/>
    <w:link w:val="TextodegloboCar"/>
    <w:uiPriority w:val="99"/>
    <w:semiHidden/>
    <w:unhideWhenUsed/>
    <w:rsid w:val="008B748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6B1B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Sinespaciado">
    <w:name w:val="No Spacing"/>
    <w:uiPriority w:val="1"/>
    <w:qFormat/>
    <w:rsid w:val="00E96470"/>
  </w:style>
  <w:style w:type="table" w:styleId="Tablaconcuadrcula">
    <w:name w:val="Table Grid"/>
    <w:basedOn w:val="Tablanormal"/>
    <w:uiPriority w:val="39"/>
    <w:rsid w:val="00CB3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Idolina Torres Bermudez</cp:lastModifiedBy>
  <cp:revision>2</cp:revision>
  <cp:lastPrinted>2018-10-03T17:44:00Z</cp:lastPrinted>
  <dcterms:created xsi:type="dcterms:W3CDTF">2022-06-28T15:38:00Z</dcterms:created>
  <dcterms:modified xsi:type="dcterms:W3CDTF">2022-06-28T15:38:00Z</dcterms:modified>
</cp:coreProperties>
</file>