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817"/>
        <w:gridCol w:w="1312"/>
        <w:gridCol w:w="1311"/>
        <w:gridCol w:w="1312"/>
        <w:gridCol w:w="1312"/>
      </w:tblGrid>
      <w:tr w:rsidR="00605C99" w:rsidRPr="005773D9" w14:paraId="523250C2" w14:textId="77777777" w:rsidTr="005004DB">
        <w:trPr>
          <w:trHeight w:val="360"/>
          <w:tblHeader/>
        </w:trPr>
        <w:tc>
          <w:tcPr>
            <w:tcW w:w="9064" w:type="dxa"/>
            <w:gridSpan w:val="5"/>
            <w:shd w:val="clear" w:color="auto" w:fill="D9D9D9"/>
            <w:vAlign w:val="center"/>
          </w:tcPr>
          <w:p w14:paraId="52BD3001" w14:textId="77777777" w:rsidR="00605C99" w:rsidRPr="005773D9" w:rsidRDefault="00605C99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773D9">
              <w:rPr>
                <w:rFonts w:ascii="Arial" w:eastAsia="Arial" w:hAnsi="Arial" w:cs="Arial"/>
                <w:b/>
                <w:sz w:val="20"/>
                <w:szCs w:val="20"/>
              </w:rPr>
              <w:t>Resultados de Ingresos – LDF</w:t>
            </w:r>
          </w:p>
          <w:p w14:paraId="3EE78050" w14:textId="77777777" w:rsidR="00605C99" w:rsidRPr="005773D9" w:rsidRDefault="00605C99" w:rsidP="005004D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5773D9">
              <w:rPr>
                <w:rFonts w:ascii="Arial" w:eastAsia="Arial" w:hAnsi="Arial" w:cs="Arial"/>
                <w:b/>
                <w:sz w:val="20"/>
                <w:szCs w:val="20"/>
              </w:rPr>
              <w:t>(Pesos)</w:t>
            </w:r>
          </w:p>
        </w:tc>
      </w:tr>
      <w:tr w:rsidR="00605C99" w:rsidRPr="005773D9" w14:paraId="6A02F857" w14:textId="77777777" w:rsidTr="005004DB">
        <w:trPr>
          <w:trHeight w:val="360"/>
          <w:tblHeader/>
        </w:trPr>
        <w:tc>
          <w:tcPr>
            <w:tcW w:w="3817" w:type="dxa"/>
            <w:shd w:val="clear" w:color="auto" w:fill="D9D9D9"/>
            <w:vAlign w:val="center"/>
          </w:tcPr>
          <w:p w14:paraId="6F50F831" w14:textId="77777777" w:rsidR="00605C99" w:rsidRPr="005773D9" w:rsidRDefault="00605C99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773D9">
              <w:rPr>
                <w:rFonts w:ascii="Arial" w:eastAsia="Arial" w:hAnsi="Arial" w:cs="Arial"/>
                <w:b/>
                <w:sz w:val="16"/>
                <w:szCs w:val="16"/>
              </w:rPr>
              <w:t>Concepto (b)</w:t>
            </w:r>
          </w:p>
        </w:tc>
        <w:tc>
          <w:tcPr>
            <w:tcW w:w="1312" w:type="dxa"/>
            <w:shd w:val="clear" w:color="auto" w:fill="D9D9D9"/>
            <w:vAlign w:val="center"/>
          </w:tcPr>
          <w:p w14:paraId="104E6837" w14:textId="77777777" w:rsidR="00605C99" w:rsidRPr="005773D9" w:rsidRDefault="00605C99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5773D9">
              <w:rPr>
                <w:b/>
                <w:bCs/>
                <w:sz w:val="16"/>
                <w:szCs w:val="16"/>
              </w:rPr>
              <w:t xml:space="preserve">2021 </w:t>
            </w:r>
            <w:r w:rsidRPr="005773D9">
              <w:rPr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311" w:type="dxa"/>
            <w:shd w:val="clear" w:color="auto" w:fill="D9D9D9"/>
            <w:vAlign w:val="center"/>
          </w:tcPr>
          <w:p w14:paraId="2B00B590" w14:textId="77777777" w:rsidR="00605C99" w:rsidRPr="005773D9" w:rsidRDefault="00605C99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5773D9">
              <w:rPr>
                <w:b/>
                <w:bCs/>
                <w:sz w:val="16"/>
                <w:szCs w:val="16"/>
              </w:rPr>
              <w:t>2022</w:t>
            </w:r>
            <w:r w:rsidRPr="005773D9">
              <w:rPr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312" w:type="dxa"/>
            <w:shd w:val="clear" w:color="auto" w:fill="D9D9D9"/>
            <w:vAlign w:val="center"/>
          </w:tcPr>
          <w:p w14:paraId="554215E6" w14:textId="77777777" w:rsidR="00605C99" w:rsidRPr="005773D9" w:rsidRDefault="00605C99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5773D9">
              <w:rPr>
                <w:b/>
                <w:bCs/>
                <w:sz w:val="16"/>
                <w:szCs w:val="16"/>
              </w:rPr>
              <w:t>2023</w:t>
            </w:r>
            <w:r w:rsidRPr="005773D9">
              <w:rPr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312" w:type="dxa"/>
            <w:shd w:val="clear" w:color="auto" w:fill="D9D9D9"/>
            <w:vAlign w:val="center"/>
          </w:tcPr>
          <w:p w14:paraId="634F086C" w14:textId="77777777" w:rsidR="00605C99" w:rsidRPr="005773D9" w:rsidRDefault="00605C99" w:rsidP="005004D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5773D9">
              <w:rPr>
                <w:b/>
                <w:bCs/>
                <w:sz w:val="16"/>
                <w:szCs w:val="16"/>
              </w:rPr>
              <w:t xml:space="preserve">Año del Ejercicio Vigente </w:t>
            </w:r>
            <w:r w:rsidRPr="005773D9">
              <w:rPr>
                <w:b/>
                <w:bCs/>
                <w:sz w:val="16"/>
                <w:szCs w:val="16"/>
                <w:vertAlign w:val="superscript"/>
              </w:rPr>
              <w:t>2</w:t>
            </w:r>
            <w:r w:rsidRPr="005773D9">
              <w:rPr>
                <w:b/>
                <w:bCs/>
                <w:sz w:val="16"/>
                <w:szCs w:val="16"/>
              </w:rPr>
              <w:t xml:space="preserve"> (d)</w:t>
            </w:r>
          </w:p>
        </w:tc>
      </w:tr>
      <w:tr w:rsidR="00605C99" w:rsidRPr="005773D9" w14:paraId="6FB7D215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0EFE0B08" w14:textId="77777777" w:rsidR="00605C99" w:rsidRPr="005773D9" w:rsidRDefault="00605C99" w:rsidP="005004DB">
            <w:pPr>
              <w:spacing w:after="0" w:line="240" w:lineRule="auto"/>
              <w:ind w:firstLine="120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1. Ingresos de Libre Disposición (1=A+B+C+D+E+F+G+H+I+J+K+L)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42F9FB30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$1,924,184,791.59 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B262CA5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$2,285,138,553.07 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528B5F00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$2,530,682,123.45 </w:t>
            </w:r>
          </w:p>
        </w:tc>
        <w:tc>
          <w:tcPr>
            <w:tcW w:w="1312" w:type="dxa"/>
            <w:vAlign w:val="center"/>
          </w:tcPr>
          <w:p w14:paraId="47C87185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$2,692,612,666.54 </w:t>
            </w:r>
          </w:p>
        </w:tc>
      </w:tr>
      <w:tr w:rsidR="00605C99" w:rsidRPr="005773D9" w14:paraId="51A02448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7A035681" w14:textId="77777777" w:rsidR="00605C99" w:rsidRPr="005773D9" w:rsidRDefault="00605C99" w:rsidP="005004DB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A.    Impuestos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6D1A7BD6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292,960,007.35 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C0DAD04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350,340,171.25 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23B33810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389,699,689.96 </w:t>
            </w:r>
          </w:p>
        </w:tc>
        <w:tc>
          <w:tcPr>
            <w:tcW w:w="1312" w:type="dxa"/>
            <w:vAlign w:val="center"/>
          </w:tcPr>
          <w:p w14:paraId="2D7A8DD6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429,629,770.02 </w:t>
            </w:r>
          </w:p>
        </w:tc>
      </w:tr>
      <w:tr w:rsidR="00605C99" w:rsidRPr="005773D9" w14:paraId="1345AA55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079CBA52" w14:textId="77777777" w:rsidR="00605C99" w:rsidRPr="005773D9" w:rsidRDefault="00605C99" w:rsidP="005004DB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B.    Cuotas y Aportaciones de Seguridad Social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22A49F4D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208019B4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6D66C1DD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1A283353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605C99" w:rsidRPr="005773D9" w14:paraId="30E1D18E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72A434AD" w14:textId="77777777" w:rsidR="00605C99" w:rsidRPr="005773D9" w:rsidRDefault="00605C99" w:rsidP="005004DB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C.    Contribuciones de Mejoras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2085BAB9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45591802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05FAE58A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05448653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605C99" w:rsidRPr="005773D9" w14:paraId="25C390E4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6230FF4A" w14:textId="77777777" w:rsidR="00605C99" w:rsidRPr="005773D9" w:rsidRDefault="00605C99" w:rsidP="005004DB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D.    Derechos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0CBE9766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66,132,860.40 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6C2CB8C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66,242,345.12 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7A0762C4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85,184,435.17 </w:t>
            </w:r>
          </w:p>
        </w:tc>
        <w:tc>
          <w:tcPr>
            <w:tcW w:w="1312" w:type="dxa"/>
            <w:vAlign w:val="center"/>
          </w:tcPr>
          <w:p w14:paraId="08650027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90,049,553.85 </w:t>
            </w:r>
          </w:p>
        </w:tc>
      </w:tr>
      <w:tr w:rsidR="00605C99" w:rsidRPr="005773D9" w14:paraId="4A5419F4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5A9A418F" w14:textId="77777777" w:rsidR="00605C99" w:rsidRPr="005773D9" w:rsidRDefault="00605C99" w:rsidP="005004DB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E.    Productos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6AD1F6C5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48,580,077.54 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3F4CC05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50,370,425.31 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31439763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56,069,234.89 </w:t>
            </w:r>
          </w:p>
        </w:tc>
        <w:tc>
          <w:tcPr>
            <w:tcW w:w="1312" w:type="dxa"/>
            <w:vAlign w:val="center"/>
          </w:tcPr>
          <w:p w14:paraId="091373F4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52,495,599.33 </w:t>
            </w:r>
          </w:p>
        </w:tc>
      </w:tr>
      <w:tr w:rsidR="00605C99" w:rsidRPr="005773D9" w14:paraId="17B31CC3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177475F7" w14:textId="77777777" w:rsidR="00605C99" w:rsidRPr="005773D9" w:rsidRDefault="00605C99" w:rsidP="005004DB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F.    Aprovechamientos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69DE53C7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48,489,110.65 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140EB56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44,873,538.40 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02910741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76,085,460.96 </w:t>
            </w:r>
          </w:p>
        </w:tc>
        <w:tc>
          <w:tcPr>
            <w:tcW w:w="1312" w:type="dxa"/>
            <w:vAlign w:val="center"/>
          </w:tcPr>
          <w:p w14:paraId="10D00742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77,242,484.70 </w:t>
            </w:r>
          </w:p>
        </w:tc>
      </w:tr>
      <w:tr w:rsidR="00605C99" w:rsidRPr="005773D9" w14:paraId="15534028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4D632EA5" w14:textId="77777777" w:rsidR="00605C99" w:rsidRPr="005773D9" w:rsidRDefault="00605C99" w:rsidP="005004DB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G.    Ingresos por Ventas de Bienes y Servicios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7101468E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8FCB4E3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71B459AE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                                              -    </w:t>
            </w:r>
          </w:p>
        </w:tc>
        <w:tc>
          <w:tcPr>
            <w:tcW w:w="1312" w:type="dxa"/>
            <w:vAlign w:val="center"/>
          </w:tcPr>
          <w:p w14:paraId="2EE153A9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                                              -    </w:t>
            </w:r>
          </w:p>
        </w:tc>
      </w:tr>
      <w:tr w:rsidR="00605C99" w:rsidRPr="005773D9" w14:paraId="2ED9D8B6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35D0F621" w14:textId="77777777" w:rsidR="00605C99" w:rsidRPr="005773D9" w:rsidRDefault="00605C99" w:rsidP="005004DB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H.    Participaciones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2C7F2149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1,456,479,557.04 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42CCA6F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1,759,872,362.91 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655EC0CA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1,907,107,877.56 </w:t>
            </w:r>
          </w:p>
        </w:tc>
        <w:tc>
          <w:tcPr>
            <w:tcW w:w="1312" w:type="dxa"/>
            <w:vAlign w:val="center"/>
          </w:tcPr>
          <w:p w14:paraId="7F16F59F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2,026,202,512.30 </w:t>
            </w:r>
          </w:p>
        </w:tc>
      </w:tr>
      <w:tr w:rsidR="00605C99" w:rsidRPr="005773D9" w14:paraId="06E84F00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765B9302" w14:textId="77777777" w:rsidR="00605C99" w:rsidRPr="005773D9" w:rsidRDefault="00605C99" w:rsidP="005004DB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I.     Incentivos Derivados de la Colaboración Fiscal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3223AC36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11,543,178.61 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D927075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13,439,710.08 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15F0EE01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16,535,424.91 </w:t>
            </w:r>
          </w:p>
        </w:tc>
        <w:tc>
          <w:tcPr>
            <w:tcW w:w="1312" w:type="dxa"/>
            <w:vAlign w:val="center"/>
          </w:tcPr>
          <w:p w14:paraId="56E76A5D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16,992,746.34 </w:t>
            </w:r>
          </w:p>
        </w:tc>
      </w:tr>
      <w:tr w:rsidR="00605C99" w:rsidRPr="005773D9" w14:paraId="02BA31D3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192B64FB" w14:textId="77777777" w:rsidR="00605C99" w:rsidRPr="005773D9" w:rsidRDefault="00605C99" w:rsidP="005004DB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 xml:space="preserve">J.     Transferencias 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30CDAA94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5D15CED9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28AD47EE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1AAD3AEC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605C99" w:rsidRPr="005773D9" w14:paraId="34FCE4E3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3C162712" w14:textId="77777777" w:rsidR="00605C99" w:rsidRPr="005773D9" w:rsidRDefault="00605C99" w:rsidP="005004DB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K.    Convenios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38E5B8F4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5FF54A32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602C4D09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1E942930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605C99" w:rsidRPr="005773D9" w14:paraId="305117B4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64E5B91F" w14:textId="77777777" w:rsidR="00605C99" w:rsidRPr="005773D9" w:rsidRDefault="00605C99" w:rsidP="005004DB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L.    Otros Ingresos de Libre Disposición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5BFBC03D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640AC62A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0C612994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0684D0F6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605C99" w:rsidRPr="005773D9" w14:paraId="56C32A7F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32071FEB" w14:textId="77777777" w:rsidR="00605C99" w:rsidRPr="005773D9" w:rsidRDefault="00605C99" w:rsidP="005004DB">
            <w:pPr>
              <w:spacing w:after="0" w:line="240" w:lineRule="auto"/>
              <w:ind w:firstLine="120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2. Transferencias Federales Etiquetadas</w:t>
            </w:r>
            <w:r w:rsidRPr="005773D9">
              <w:rPr>
                <w:rFonts w:ascii="Arial" w:eastAsia="Arial" w:hAnsi="Arial" w:cs="Arial"/>
                <w:b/>
                <w:sz w:val="12"/>
                <w:szCs w:val="12"/>
                <w:vertAlign w:val="superscript"/>
              </w:rPr>
              <w:t xml:space="preserve"> </w:t>
            </w: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(2=A+B+C+D+E)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566057CE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$600,200,356.81 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9156715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$669,795,877.56 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55206406" w14:textId="77777777" w:rsidR="00605C99" w:rsidRPr="005773D9" w:rsidRDefault="00605C99" w:rsidP="005004DB">
            <w:pPr>
              <w:spacing w:after="0" w:line="240" w:lineRule="auto"/>
              <w:ind w:firstLine="120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$819,682,418.00 </w:t>
            </w:r>
          </w:p>
        </w:tc>
        <w:tc>
          <w:tcPr>
            <w:tcW w:w="1312" w:type="dxa"/>
            <w:vAlign w:val="center"/>
          </w:tcPr>
          <w:p w14:paraId="56AA1A63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$871,766,611.00 </w:t>
            </w:r>
          </w:p>
        </w:tc>
      </w:tr>
      <w:tr w:rsidR="00605C99" w:rsidRPr="005773D9" w14:paraId="2DC8A727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18421E82" w14:textId="77777777" w:rsidR="00605C99" w:rsidRPr="005773D9" w:rsidRDefault="00605C99" w:rsidP="005004DB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A.    Aportaciones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3B9928EF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600,044,383.00 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DC42C24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665,396,625.00 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69DE60AE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815,682,418.00 </w:t>
            </w:r>
          </w:p>
        </w:tc>
        <w:tc>
          <w:tcPr>
            <w:tcW w:w="1312" w:type="dxa"/>
            <w:vAlign w:val="center"/>
          </w:tcPr>
          <w:p w14:paraId="132FD9F1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867,350,611.00 </w:t>
            </w:r>
          </w:p>
        </w:tc>
      </w:tr>
      <w:tr w:rsidR="00605C99" w:rsidRPr="005773D9" w14:paraId="372B313F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05C14A47" w14:textId="77777777" w:rsidR="00605C99" w:rsidRPr="005773D9" w:rsidRDefault="00605C99" w:rsidP="005004DB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B.    Convenios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634B47BA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155,973.81 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A0BA4C7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4,399,252.56 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0BBD49F3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4,000,000.00 </w:t>
            </w:r>
          </w:p>
        </w:tc>
        <w:tc>
          <w:tcPr>
            <w:tcW w:w="1312" w:type="dxa"/>
            <w:vAlign w:val="center"/>
          </w:tcPr>
          <w:p w14:paraId="77CAB914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sz w:val="12"/>
                <w:szCs w:val="12"/>
              </w:rPr>
              <w:t xml:space="preserve"> 4,416,000.00 </w:t>
            </w:r>
          </w:p>
        </w:tc>
      </w:tr>
      <w:tr w:rsidR="00605C99" w:rsidRPr="005773D9" w14:paraId="5F886165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0F0D16D4" w14:textId="77777777" w:rsidR="00605C99" w:rsidRPr="005773D9" w:rsidRDefault="00605C99" w:rsidP="005004DB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C.    Fondos Distintos de Aportaciones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04318DCC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7C198939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7AB23FCC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23466B20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605C99" w:rsidRPr="005773D9" w14:paraId="0FAC5F96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0E0D576E" w14:textId="77777777" w:rsidR="00605C99" w:rsidRPr="005773D9" w:rsidRDefault="00605C99" w:rsidP="005004DB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D.    Transferencias, Subsidios y Subvenciones, y Pensiones y Jubilaciones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30DFD47A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15E72B08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606A9C29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74F5AAF5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605C99" w:rsidRPr="005773D9" w14:paraId="655C7C80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62DBA43A" w14:textId="77777777" w:rsidR="00605C99" w:rsidRPr="005773D9" w:rsidRDefault="00605C99" w:rsidP="005004DB">
            <w:pPr>
              <w:spacing w:after="0" w:line="240" w:lineRule="auto"/>
              <w:ind w:firstLine="480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E.    Otras Transferencias Federales Etiquetadas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1F3841C1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4C3F462E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32742DFA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2E148C70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605C99" w:rsidRPr="005773D9" w14:paraId="0D9BCF43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28213635" w14:textId="77777777" w:rsidR="00605C99" w:rsidRPr="005773D9" w:rsidRDefault="00605C99" w:rsidP="005004DB">
            <w:pPr>
              <w:spacing w:after="0" w:line="240" w:lineRule="auto"/>
              <w:ind w:firstLine="120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3. Ingresos Derivados de Financiamientos (3=A)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1D2964D3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$-   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80DB6C3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$-   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212934F4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$-   </w:t>
            </w:r>
          </w:p>
        </w:tc>
        <w:tc>
          <w:tcPr>
            <w:tcW w:w="1312" w:type="dxa"/>
            <w:vAlign w:val="center"/>
          </w:tcPr>
          <w:p w14:paraId="44E12D83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$-   </w:t>
            </w:r>
          </w:p>
        </w:tc>
      </w:tr>
      <w:tr w:rsidR="00605C99" w:rsidRPr="005773D9" w14:paraId="6378C638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2D6AFA8F" w14:textId="77777777" w:rsidR="00605C99" w:rsidRPr="005773D9" w:rsidRDefault="00605C99" w:rsidP="005004DB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A. Ingresos Derivados de Financiamientos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7C1B02C8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3346B3C2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3A6AF21E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33D73E2B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605C99" w:rsidRPr="005773D9" w14:paraId="48F4C59A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2B5940F1" w14:textId="77777777" w:rsidR="00605C99" w:rsidRPr="005773D9" w:rsidRDefault="00605C99" w:rsidP="005004DB">
            <w:pPr>
              <w:spacing w:after="0" w:line="240" w:lineRule="auto"/>
              <w:ind w:firstLine="120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4. Total de Resultados de Ingresos (4=1+2+3)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1A1D14ED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$2,524,385,148.40 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8B8847D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$2,954,934,430.63 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09BF98B0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$3,350,364,541.45 </w:t>
            </w:r>
          </w:p>
        </w:tc>
        <w:tc>
          <w:tcPr>
            <w:tcW w:w="1312" w:type="dxa"/>
            <w:vAlign w:val="center"/>
          </w:tcPr>
          <w:p w14:paraId="16515349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5773D9">
              <w:rPr>
                <w:b/>
                <w:bCs/>
                <w:sz w:val="12"/>
                <w:szCs w:val="12"/>
              </w:rPr>
              <w:t xml:space="preserve"> $3,564,379,277.54 </w:t>
            </w:r>
          </w:p>
        </w:tc>
      </w:tr>
      <w:tr w:rsidR="00605C99" w:rsidRPr="005773D9" w14:paraId="409B503B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714D739E" w14:textId="77777777" w:rsidR="00605C99" w:rsidRPr="005773D9" w:rsidRDefault="00605C99" w:rsidP="005004DB">
            <w:pPr>
              <w:spacing w:after="0" w:line="24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b/>
                <w:sz w:val="12"/>
                <w:szCs w:val="12"/>
              </w:rPr>
              <w:t>Datos Informativos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435969F6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5842DC0E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1800EF30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76E4BFB4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605C99" w:rsidRPr="005773D9" w14:paraId="2D9F3F6B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2161BA62" w14:textId="77777777" w:rsidR="00605C99" w:rsidRPr="005773D9" w:rsidRDefault="00605C99" w:rsidP="005004DB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1. Ingresos Derivados de Financiamientos con Fuente de Pago de Recursos de Libre Disposición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3D37F800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2731ECE5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4159DF50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2FD8DCE6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605C99" w:rsidRPr="005773D9" w14:paraId="5EEB5B5A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5150B9DF" w14:textId="77777777" w:rsidR="00605C99" w:rsidRPr="005773D9" w:rsidRDefault="00605C99" w:rsidP="005004DB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2. Ingresos derivados de Financiamientos con Fuente de Pago de Transferencias Federales Etiquetadas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20F77D3A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518BCC0C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7B1FC81D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0D4D05FC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605C99" w:rsidRPr="005773D9" w14:paraId="595C788D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061C7E7D" w14:textId="77777777" w:rsidR="00605C99" w:rsidRPr="005773D9" w:rsidRDefault="00605C99" w:rsidP="005004DB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3. Ingresos Derivados de Financiamiento (3 = 1 + 2)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0E2D3F61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78E52807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0A3D92CD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7735787E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605C99" w:rsidRPr="005773D9" w14:paraId="6B94389D" w14:textId="77777777" w:rsidTr="005004DB">
        <w:trPr>
          <w:trHeight w:val="300"/>
        </w:trPr>
        <w:tc>
          <w:tcPr>
            <w:tcW w:w="3817" w:type="dxa"/>
            <w:shd w:val="clear" w:color="auto" w:fill="auto"/>
            <w:vAlign w:val="center"/>
          </w:tcPr>
          <w:p w14:paraId="4B899FF3" w14:textId="77777777" w:rsidR="00605C99" w:rsidRPr="005773D9" w:rsidRDefault="00605C99" w:rsidP="005004DB">
            <w:pPr>
              <w:spacing w:after="0" w:line="240" w:lineRule="auto"/>
              <w:jc w:val="both"/>
              <w:rPr>
                <w:rFonts w:ascii="Arial" w:eastAsia="Arial" w:hAnsi="Arial" w:cs="Arial"/>
                <w:sz w:val="12"/>
                <w:szCs w:val="12"/>
              </w:rPr>
            </w:pPr>
            <w:r w:rsidRPr="005773D9">
              <w:rPr>
                <w:rFonts w:ascii="Arial" w:eastAsia="Arial" w:hAnsi="Arial" w:cs="Arial"/>
                <w:sz w:val="12"/>
                <w:szCs w:val="12"/>
              </w:rPr>
              <w:t> 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79CA083D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56AAF9A1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78377DDC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312" w:type="dxa"/>
            <w:vAlign w:val="center"/>
          </w:tcPr>
          <w:p w14:paraId="03E4621A" w14:textId="77777777" w:rsidR="00605C99" w:rsidRPr="005773D9" w:rsidRDefault="00605C99" w:rsidP="005004DB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</w:tbl>
    <w:p w14:paraId="45637C3E" w14:textId="77777777" w:rsidR="00A87CA7" w:rsidRDefault="00A87CA7"/>
    <w:sectPr w:rsidR="00A87C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C99"/>
    <w:rsid w:val="00551195"/>
    <w:rsid w:val="00605C99"/>
    <w:rsid w:val="00821BE3"/>
    <w:rsid w:val="00A87CA7"/>
    <w:rsid w:val="00CD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F109E"/>
  <w15:chartTrackingRefBased/>
  <w15:docId w15:val="{AD515FEE-4F37-432E-B731-05E4A71B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C99"/>
    <w:rPr>
      <w:rFonts w:eastAsiaTheme="minorEastAsia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605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5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5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5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5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5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5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5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5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5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5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5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5C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5C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5C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5C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5C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5C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5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605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5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605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5C99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605C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05C99"/>
    <w:pPr>
      <w:ind w:left="720"/>
      <w:contextualSpacing/>
    </w:pPr>
    <w:rPr>
      <w:rFonts w:eastAsiaTheme="minorHAnsi"/>
      <w:lang w:eastAsia="en-US"/>
    </w:rPr>
  </w:style>
  <w:style w:type="character" w:styleId="nfasisintenso">
    <w:name w:val="Intense Emphasis"/>
    <w:basedOn w:val="Fuentedeprrafopredeter"/>
    <w:uiPriority w:val="21"/>
    <w:qFormat/>
    <w:rsid w:val="00605C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5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5C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5C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Idolina Torres Bermudez</dc:creator>
  <cp:keywords/>
  <dc:description/>
  <cp:lastModifiedBy>Idolina Torres Bermudez</cp:lastModifiedBy>
  <cp:revision>1</cp:revision>
  <dcterms:created xsi:type="dcterms:W3CDTF">2025-06-02T17:34:00Z</dcterms:created>
  <dcterms:modified xsi:type="dcterms:W3CDTF">2025-06-02T17:34:00Z</dcterms:modified>
</cp:coreProperties>
</file>